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33422" w:rsidTr="004D4BBA">
        <w:tc>
          <w:tcPr>
            <w:tcW w:w="4253" w:type="dxa"/>
          </w:tcPr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A54A84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33422" w:rsidRDefault="00433422" w:rsidP="00A54A8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</w:t>
            </w:r>
            <w:r w:rsidR="00A54A84">
              <w:rPr>
                <w:b/>
                <w:bCs/>
                <w:sz w:val="24"/>
                <w:szCs w:val="24"/>
              </w:rPr>
              <w:t>.</w:t>
            </w:r>
          </w:p>
          <w:p w:rsidR="00433422" w:rsidRDefault="00433422" w:rsidP="004D4BB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B3817" w:rsidRDefault="00CB3817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 xml:space="preserve">История </w:t>
      </w:r>
      <w:r w:rsidR="00D8148E">
        <w:rPr>
          <w:b/>
          <w:sz w:val="28"/>
        </w:rPr>
        <w:t>русского театра</w:t>
      </w:r>
    </w:p>
    <w:p w:rsidR="00CB3817" w:rsidRDefault="00CB3817">
      <w:pPr>
        <w:pStyle w:val="a3"/>
        <w:spacing w:before="10"/>
        <w:rPr>
          <w:sz w:val="28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СПЕЦИАЛЬНОСТЬ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52.05.02 РЕЖИССУРА ТЕАТРА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 xml:space="preserve">СПЕЦИАЛИЗАЦИЯ 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РЕЖИССЕР ДРАМЫ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КВАЛИФИКАЦИЯ СПЕЦИАЛИСТ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ФОРМА ОБУЧЕНИЯ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ОЧНАЯ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CB3817" w:rsidRDefault="00CB3817">
      <w:pPr>
        <w:ind w:left="1369" w:right="1387"/>
        <w:jc w:val="center"/>
        <w:rPr>
          <w:b/>
          <w:sz w:val="24"/>
        </w:rPr>
      </w:pPr>
    </w:p>
    <w:p w:rsidR="003D1DDA" w:rsidRDefault="003D1DDA">
      <w:pPr>
        <w:ind w:left="1369" w:right="1387"/>
        <w:jc w:val="center"/>
        <w:rPr>
          <w:b/>
          <w:sz w:val="24"/>
        </w:rPr>
      </w:pPr>
      <w:bookmarkStart w:id="0" w:name="_GoBack"/>
      <w:bookmarkEnd w:id="0"/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Pr="00411213" w:rsidRDefault="00A54A84" w:rsidP="0072653F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>
        <w:rPr>
          <w:rFonts w:eastAsia="Calibri"/>
          <w:b/>
          <w:lang w:eastAsia="en-US" w:bidi="ar-SA"/>
        </w:rPr>
        <w:lastRenderedPageBreak/>
        <w:t>П</w:t>
      </w:r>
      <w:r w:rsidR="00411213" w:rsidRPr="00411213">
        <w:rPr>
          <w:rFonts w:eastAsia="Calibri"/>
          <w:b/>
          <w:lang w:eastAsia="en-US" w:bidi="ar-SA"/>
        </w:rPr>
        <w:t>ЛАНИРУЕМЫЕ РЕЗУЛЬТАТЫ ОБУЧЕНИЯ</w:t>
      </w: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8148E" w:rsidRPr="00D8148E" w:rsidTr="00F75ABE">
        <w:trPr>
          <w:trHeight w:val="576"/>
        </w:trPr>
        <w:tc>
          <w:tcPr>
            <w:tcW w:w="2234" w:type="dxa"/>
            <w:shd w:val="clear" w:color="auto" w:fill="auto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D8148E" w:rsidRPr="00D8148E" w:rsidTr="00F75AB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8148E">
              <w:rPr>
                <w:sz w:val="24"/>
                <w:szCs w:val="24"/>
                <w:lang w:bidi="ar-SA"/>
              </w:rPr>
              <w:t xml:space="preserve">УК5. </w:t>
            </w:r>
            <w:r w:rsidRPr="00D8148E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8148E" w:rsidRPr="00D8148E" w:rsidRDefault="00D8148E" w:rsidP="00D8148E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b/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</w:t>
            </w:r>
            <w:r w:rsidRPr="00D8148E">
              <w:rPr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  <w:tr w:rsidR="00D8148E" w:rsidRPr="00D8148E" w:rsidTr="00F75AB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ОПК-3.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D8148E" w:rsidRPr="00D8148E" w:rsidRDefault="00D8148E" w:rsidP="00D8148E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:rsidR="00D8148E" w:rsidRPr="00D8148E" w:rsidRDefault="00D8148E" w:rsidP="00D8148E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8148E">
              <w:rPr>
                <w:sz w:val="24"/>
                <w:szCs w:val="24"/>
                <w:lang w:eastAsia="zh-CN" w:bidi="ar-SA"/>
              </w:rPr>
              <w:t>ОПК-7.1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D8148E" w:rsidRPr="00D8148E" w:rsidRDefault="00D8148E" w:rsidP="00D8148E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8148E">
              <w:rPr>
                <w:sz w:val="24"/>
                <w:szCs w:val="24"/>
                <w:lang w:eastAsia="zh-CN" w:bidi="ar-SA"/>
              </w:rPr>
              <w:t>ОПК-7.2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72653F">
      <w:pPr>
        <w:widowControl/>
        <w:numPr>
          <w:ilvl w:val="0"/>
          <w:numId w:val="1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151B24">
        <w:rPr>
          <w:sz w:val="24"/>
          <w:szCs w:val="24"/>
          <w:lang w:bidi="ar-SA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151B24">
        <w:rPr>
          <w:sz w:val="24"/>
          <w:szCs w:val="24"/>
          <w:lang w:bidi="ar-SA"/>
        </w:rPr>
        <w:t>компетентностной</w:t>
      </w:r>
      <w:proofErr w:type="spellEnd"/>
      <w:r w:rsidRPr="00151B24">
        <w:rPr>
          <w:sz w:val="24"/>
          <w:szCs w:val="24"/>
          <w:lang w:bidi="ar-SA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t xml:space="preserve"> Система оценивания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64"/>
        <w:gridCol w:w="1633"/>
        <w:gridCol w:w="2736"/>
      </w:tblGrid>
      <w:tr w:rsidR="00151B24" w:rsidRPr="00151B24" w:rsidTr="00F75ABE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Оценка</w:t>
            </w: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УК5;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>проверка самостоятельной работы студента</w:t>
            </w:r>
            <w:r w:rsidRPr="00151B24"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eastAsia="en-US" w:bidi="ar-SA"/>
              </w:rPr>
              <w:t xml:space="preserve"> (</w:t>
            </w:r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>сформированности</w:t>
            </w:r>
            <w:proofErr w:type="spellEnd"/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Зачтено/не зачтено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t xml:space="preserve">Промежуточная аттестация: </w:t>
            </w:r>
            <w:r w:rsidRPr="00151B24">
              <w:rPr>
                <w:bCs/>
                <w:sz w:val="24"/>
                <w:szCs w:val="24"/>
                <w:lang w:bidi="ar-SA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Зачтено/не зачтено</w:t>
            </w:r>
          </w:p>
        </w:tc>
      </w:tr>
      <w:tr w:rsidR="00151B24" w:rsidRPr="00151B24" w:rsidTr="00F75ABE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lastRenderedPageBreak/>
              <w:t xml:space="preserve">Промежуточная аттестация: </w:t>
            </w:r>
            <w:r w:rsidRPr="00151B24">
              <w:rPr>
                <w:bCs/>
                <w:sz w:val="24"/>
                <w:szCs w:val="24"/>
                <w:lang w:bidi="ar-SA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151B24" w:rsidRPr="00151B24" w:rsidTr="00F75ABE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1B24" w:rsidRPr="00151B24" w:rsidRDefault="00151B24" w:rsidP="00151B24">
                  <w:pPr>
                    <w:widowControl/>
                    <w:autoSpaceDE/>
                    <w:autoSpaceDN/>
                    <w:jc w:val="both"/>
                    <w:rPr>
                      <w:bCs/>
                      <w:i/>
                      <w:sz w:val="24"/>
                      <w:szCs w:val="24"/>
                      <w:lang w:bidi="ar-SA"/>
                    </w:rPr>
                  </w:pPr>
                  <w:r w:rsidRPr="00151B24">
                    <w:rPr>
                      <w:bCs/>
                      <w:sz w:val="24"/>
                      <w:szCs w:val="24"/>
                      <w:lang w:bidi="ar-SA"/>
                    </w:rPr>
                    <w:t>ОПК3</w:t>
                  </w:r>
                </w:p>
              </w:tc>
            </w:tr>
          </w:tbl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i/>
                <w:lang w:eastAsia="en-US" w:bidi="ar-SA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отлично/хорошо/удовлетворительно/неудовлетворительно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eastAsia="en-US" w:bidi="ar-SA"/>
        </w:rPr>
      </w:pPr>
      <w:r w:rsidRPr="00151B24">
        <w:rPr>
          <w:b/>
          <w:sz w:val="24"/>
          <w:szCs w:val="24"/>
          <w:lang w:bidi="ar-SA"/>
        </w:rPr>
        <w:t xml:space="preserve">    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t xml:space="preserve"> Критерии оценки результатов по</w:t>
      </w:r>
      <w:r w:rsidRPr="00151B24">
        <w:rPr>
          <w:i/>
          <w:sz w:val="24"/>
          <w:szCs w:val="24"/>
          <w:lang w:bidi="ar-SA"/>
        </w:rPr>
        <w:t xml:space="preserve"> </w:t>
      </w:r>
      <w:r w:rsidRPr="00151B24">
        <w:rPr>
          <w:b/>
          <w:i/>
          <w:sz w:val="24"/>
          <w:szCs w:val="24"/>
          <w:lang w:bidi="ar-SA"/>
        </w:rPr>
        <w:t>дисциплине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51B24" w:rsidRPr="00151B24" w:rsidTr="00F75ABE">
        <w:trPr>
          <w:tblHeader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 xml:space="preserve">Оценка по 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>Критерии оценки результатов обучения по дисциплине</w:t>
            </w:r>
          </w:p>
        </w:tc>
      </w:tr>
      <w:tr w:rsidR="00151B24" w:rsidRPr="00151B24" w:rsidTr="00F75ABE">
        <w:trPr>
          <w:trHeight w:val="705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«отлично»/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(отлично)»/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компетенция(</w:t>
            </w:r>
            <w:proofErr w:type="spellStart"/>
            <w:r w:rsidRPr="00151B24">
              <w:rPr>
                <w:iCs/>
                <w:sz w:val="24"/>
                <w:szCs w:val="24"/>
                <w:lang w:bidi="ar-SA"/>
              </w:rPr>
              <w:t>ии</w:t>
            </w:r>
            <w:proofErr w:type="spellEnd"/>
            <w:r w:rsidRPr="00151B24">
              <w:rPr>
                <w:iCs/>
                <w:sz w:val="24"/>
                <w:szCs w:val="24"/>
                <w:lang w:bidi="ar-SA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51B24" w:rsidRPr="00151B24" w:rsidTr="00F75ABE">
        <w:trPr>
          <w:trHeight w:val="1649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«хорошо»/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(хорошо)»/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Компетенции, закреплённые за дисциплиной, сформированы на уровне «</w:t>
            </w:r>
            <w:r w:rsidRPr="00151B24">
              <w:rPr>
                <w:sz w:val="24"/>
                <w:szCs w:val="24"/>
                <w:lang w:bidi="ar-SA"/>
              </w:rPr>
              <w:t>хороший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/>
                <w:sz w:val="24"/>
                <w:szCs w:val="24"/>
                <w:lang w:bidi="ar-SA"/>
              </w:rPr>
              <w:t>.</w:t>
            </w:r>
          </w:p>
        </w:tc>
      </w:tr>
      <w:tr w:rsidR="00151B24" w:rsidRPr="00151B24" w:rsidTr="00F75ABE">
        <w:trPr>
          <w:trHeight w:val="1407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«удовлетворительно»/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(удовлетворительно)»/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/>
                <w:sz w:val="24"/>
                <w:szCs w:val="24"/>
                <w:lang w:bidi="ar-SA"/>
              </w:rPr>
              <w:t xml:space="preserve">. </w:t>
            </w:r>
          </w:p>
        </w:tc>
      </w:tr>
      <w:tr w:rsidR="00151B24" w:rsidRPr="00151B24" w:rsidTr="00F75ABE">
        <w:trPr>
          <w:trHeight w:val="415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«неудовлетворительно»/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151B24">
              <w:rPr>
                <w:iCs/>
                <w:sz w:val="24"/>
                <w:szCs w:val="24"/>
                <w:lang w:bidi="ar-SA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Компетенции на уровне «достаточный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Cs/>
                <w:sz w:val="24"/>
                <w:szCs w:val="24"/>
                <w:lang w:bidi="ar-SA"/>
              </w:rPr>
              <w:t xml:space="preserve">, закреплённые за дисциплиной, не сформированы. </w:t>
            </w:r>
          </w:p>
        </w:tc>
      </w:tr>
    </w:tbl>
    <w:p w:rsidR="00151B24" w:rsidRPr="00151B24" w:rsidRDefault="00151B24" w:rsidP="00151B24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lastRenderedPageBreak/>
        <w:t xml:space="preserve">Оценочные средства </w:t>
      </w:r>
      <w:r w:rsidRPr="00151B24">
        <w:rPr>
          <w:b/>
          <w:i/>
          <w:iCs/>
          <w:sz w:val="24"/>
          <w:szCs w:val="24"/>
          <w:lang w:bidi="ar-SA"/>
        </w:rPr>
        <w:t>(материалы)</w:t>
      </w:r>
      <w:r w:rsidRPr="00151B24">
        <w:rPr>
          <w:b/>
          <w:i/>
          <w:sz w:val="24"/>
          <w:szCs w:val="24"/>
          <w:lang w:bidi="ar-SA"/>
        </w:rPr>
        <w:t xml:space="preserve"> для текущего контроля успеваемости, промежуточной аттестации обучающихся по дисциплине.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Вопросы 5 семестра: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Истоки русского театра (Обряды, обрядовые игры и игрища).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2. Скоморохи. Кукольный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3. Первый придворный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Школьный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Театр эпохи Петра I (Первый публичный театр).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Классицизм.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А.П. Сумароков.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Основание русского государственного профессионального театра. Ф. Волков.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Сентиментализм.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 Фонвизин. Недоросль. Бригадир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 Капнист. Ябеда.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 В. Озеров. Димитрий Донской.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 Е. Семенова. А. Яковлев.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14. Грибоедов. Горе от ума.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 Пушкин. Борис Годунов. Маленькие трагедии.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 Лермонтов. Маскарад.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 Гоголь. Ревизор. Женитьба. Игроки.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 П. Мочалов.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 М.С. Щепкин.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20. В. Каратыгин.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Список </w:t>
      </w:r>
      <w:proofErr w:type="gramStart"/>
      <w:r w:rsidRPr="00151B24">
        <w:rPr>
          <w:rFonts w:eastAsia="Calibri"/>
          <w:sz w:val="24"/>
          <w:szCs w:val="24"/>
          <w:lang w:eastAsia="en-US" w:bidi="ar-SA"/>
        </w:rPr>
        <w:t>вопросов  (</w:t>
      </w:r>
      <w:proofErr w:type="gramEnd"/>
      <w:r w:rsidRPr="00151B24">
        <w:rPr>
          <w:rFonts w:eastAsia="Calibri"/>
          <w:sz w:val="24"/>
          <w:szCs w:val="24"/>
          <w:lang w:eastAsia="en-US" w:bidi="ar-SA"/>
        </w:rPr>
        <w:t xml:space="preserve">6 семестр)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Драматургия И.С. Тургенева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2. А.Н. Островский. Свои люди – сочтемся. Доходное место.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3. А.Н. Островский. Гроза.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А.Н. Островский. Лес.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А.Н.Островский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На всякого мудреца довольно простоты. Горячее сердце.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А.Н. Островский. Бешеные деньги. Волки и овцы.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А.Н. Островский. Бесприданница. Таланты и поклонники.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П. Садовский.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Г.Н. Федотова.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10.П.А.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Стрепетова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11.А. Мартынов.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12.А.К. Толстой. Историческая трилогия.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13.Актерское искусство Малого театра второй половины XIX века.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14.Актерское искусство Александринского театра второй половины XIX века.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15.Л.Н. Толстой. Власть тьмы. Плоды просвещения.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16.Л.Н. Толстой. Живой труп.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17.Драматургия А.В. Сухово-Кобылина.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18.М.Е. Салтыков-Щедрин. Смерть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Тени.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19.М.Г. Савина.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20.А.П. Ленский.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21.М.Н. Ермолова.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22.А.И. Сумбатов-Южин.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Контрольные вопросы к   экзамену в (7 семестре):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В.Ф. Комиссаржевская.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lastRenderedPageBreak/>
        <w:t xml:space="preserve">2. Драматургия Чехова.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3. Драматургия Горького.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Л. Андреев. Жизнь Человека.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А. Блок. Балаганчик.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Московский Художественный театр (до 1917 г.).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Станиславский - актер.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Станиславский – режиссер.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В.И. Немирович-Данченко.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10.Деятельность Вс. Мейерхольда до 1917 г.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11.А.Я Таиров и Камерный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12.Студии МХТ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13.Булгаков. Дни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Турбиных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Бег. Кабала святош.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14.Маяковский. Клоп.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15.МХТ в 1920-1930-е годы.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16.Постановки Мейерхольда в 1920- 1930-е годы.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17.Е. Вахтангов.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 Михаил Чехов.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19.А.М. Лобанов.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20. Режиссерская деятельность А.Д. Попова.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21. Н. Охлопков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22.Театр 1940-1950-х годов.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23. Драматургия А. Арбузова.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24. Драматургия В. Розова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25.  Драматургия 1950-60-х годов.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26.  Театр эпохи «оттепели».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27. Театр «Современник»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28. О. Ефремов.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29. Ю. Любимов. Театр на Таганке.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30. Драматургия А. Володина.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31. Г. Товстоногов.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32. Режиссура А. Эфроса.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33. Драматургия А. Вампилова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34. Л. Петрушевская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35. Драматургия «новой волны».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36. Театр 1970-80-х годов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37.</w:t>
      </w:r>
      <w:r w:rsidRPr="00151B24">
        <w:rPr>
          <w:color w:val="000000"/>
          <w:sz w:val="24"/>
          <w:szCs w:val="24"/>
          <w:lang w:bidi="ar-SA"/>
        </w:rPr>
        <w:t xml:space="preserve"> Разнообразие эстетических поисков конца ХХ века.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Примерный перечень заданий для самостоятельной работы и тематика докладов</w:t>
      </w:r>
    </w:p>
    <w:p w:rsidR="00151B24" w:rsidRPr="00151B24" w:rsidRDefault="00151B24" w:rsidP="00151B24">
      <w:pPr>
        <w:keepNext/>
        <w:widowControl/>
        <w:autoSpaceDE/>
        <w:autoSpaceDN/>
        <w:ind w:firstLine="708"/>
        <w:outlineLvl w:val="1"/>
        <w:rPr>
          <w:b/>
          <w:bCs/>
          <w:sz w:val="24"/>
          <w:szCs w:val="24"/>
          <w:lang w:eastAsia="zh-CN" w:bidi="ar-SA"/>
        </w:rPr>
      </w:pPr>
      <w:bookmarkStart w:id="1" w:name="_Toc285482411"/>
      <w:r w:rsidRPr="00151B24">
        <w:rPr>
          <w:b/>
          <w:bCs/>
          <w:sz w:val="24"/>
          <w:szCs w:val="24"/>
          <w:lang w:eastAsia="zh-CN" w:bidi="ar-SA"/>
        </w:rPr>
        <w:t>Список обязательных для прочтения пьес.</w:t>
      </w:r>
      <w:bookmarkEnd w:id="1"/>
    </w:p>
    <w:p w:rsidR="00151B24" w:rsidRPr="00151B24" w:rsidRDefault="00151B24" w:rsidP="00151B24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</w:t>
      </w:r>
      <w:proofErr w:type="gramStart"/>
      <w:r w:rsidRPr="00151B24">
        <w:rPr>
          <w:rFonts w:eastAsia="Calibri"/>
          <w:sz w:val="24"/>
          <w:szCs w:val="24"/>
          <w:lang w:eastAsia="en-US" w:bidi="ar-SA"/>
        </w:rPr>
        <w:t>мировой  драматургии</w:t>
      </w:r>
      <w:proofErr w:type="gramEnd"/>
      <w:r w:rsidRPr="00151B24">
        <w:rPr>
          <w:rFonts w:eastAsia="Calibri"/>
          <w:sz w:val="24"/>
          <w:szCs w:val="24"/>
          <w:lang w:eastAsia="en-US" w:bidi="ar-SA"/>
        </w:rPr>
        <w:t>, приветствуется также подготовка самостоятельных отрывков из понравившихся пьес.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ab/>
      </w:r>
      <w:bookmarkStart w:id="2" w:name="_Toc285482412"/>
    </w:p>
    <w:p w:rsidR="00151B24" w:rsidRPr="00151B24" w:rsidRDefault="00151B24" w:rsidP="00151B24">
      <w:pPr>
        <w:widowControl/>
        <w:shd w:val="clear" w:color="auto" w:fill="FFFFFF"/>
        <w:adjustRightInd w:val="0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Русская драматургия.</w:t>
      </w:r>
      <w:bookmarkEnd w:id="2"/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Фонвизин Д. И.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Бригадир. Недоросль.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Капнист В.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Ябеда.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Крылов И. </w:t>
      </w:r>
      <w:proofErr w:type="spellStart"/>
      <w:proofErr w:type="gram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«</w:t>
      </w:r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>Модная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лавка, Урок дочкам.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Грибоедов А.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Горе от ума.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Пушкин А.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Борис Годунов. Маленькие трагедии.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Лермонтов М. Ю.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Маскарад.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Гоголь Н.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Ревизор. Женитьба. Игроки.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lastRenderedPageBreak/>
        <w:t xml:space="preserve">Тургенев И.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Нахлебник. Месяц в деревне. Холостяк.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Островский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Я. Свои люди — сочтемся. Бедность — не порок. Доходное место.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ab/>
        <w:t>Гроза. Лес. Таланты и поклонники. Беспридан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softHyphen/>
        <w:t>ница. Волки и овцы. На всякого мудреца довольно простоты.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Некрасов Н.А.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Осенняя скука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Салтыков-Щедрин М. Е.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Тени.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Сухово-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Кобылии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А.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Свадьба Кречинского. Дело. 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Тарелкина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Толстой А. К.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Царь Федор Иоаннович. Смерть Иоанна Грозного. Царь Борис. Дон Жуан.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Толстой Л. Н.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Власть тьмы. Плоды просвещения. Живой труп.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Чехов А. П.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Свадьба.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ПРедложение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. 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Медведь.Чайка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Дядя Ваня. Три сестры. Вишневый сад. Медведь.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Андреев Л. Н.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Жизнь человека.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Анатэма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Дни нашей жизни. Собачий вальс.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Горький А. М.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Блок А.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Роза и крест. Балаганчик. Незнакомка.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Цветаева М.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Приключение. Фортуна. Метель. Федра. Тесей.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Арбузов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Таня. Иркутская история. Город на заре. Сказки старого Арбата.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Афиногенов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Чудак. Машенька.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Алешин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Все остается людям.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Бабель И.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Закат.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Биллъ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-Белоцерковский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Шторм.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Булгаков М.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Дни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Турбиных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Бег. Зойкина квартира. Последние дни.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Вампилов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Старший сын. Прощание в июне. Утиная охота.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Вишневский Вс.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Оптимистическая трагедия.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Володин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Моя старшая сестра. Пять вечеров. Назначение.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Иванов Вс.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Бронепоезд 14-69.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Леонов Л.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Нашествие. Золотая карета. Метель.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Маяковский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Мистерия-буфф. Клоп. Баня.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Олеша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Н.</w:t>
      </w:r>
      <w:r w:rsidRPr="00151B24">
        <w:rPr>
          <w:rFonts w:eastAsia="Calibri"/>
          <w:sz w:val="24"/>
          <w:szCs w:val="24"/>
          <w:lang w:eastAsia="en-US" w:bidi="ar-SA"/>
        </w:rPr>
        <w:t xml:space="preserve"> Заговор чувств. Список благодеяний.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Погодин Н. Темп. Поэма о топоре.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Человек с ружьем. Аристократы.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Розов В.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 добрый час! В поисках радости. Гнездо глухаря.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Рощин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М. Валентин и Валентина. Старый новый год. Эшелон.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Шварц Е.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Снежная королева. Дракон. Тень.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Эрдман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Н.</w:t>
      </w:r>
      <w:r w:rsidRPr="00151B24">
        <w:rPr>
          <w:rFonts w:eastAsia="Calibri"/>
          <w:sz w:val="24"/>
          <w:szCs w:val="24"/>
          <w:lang w:eastAsia="en-US" w:bidi="ar-SA"/>
        </w:rPr>
        <w:t xml:space="preserve"> Самоубийца. Мандат.</w:t>
      </w:r>
    </w:p>
    <w:p w:rsidR="00151B24" w:rsidRPr="00151B24" w:rsidRDefault="00151B24" w:rsidP="00151B24">
      <w:pPr>
        <w:keepNext/>
        <w:widowControl/>
        <w:autoSpaceDE/>
        <w:autoSpaceDN/>
        <w:outlineLvl w:val="1"/>
        <w:rPr>
          <w:b/>
          <w:bCs/>
          <w:sz w:val="24"/>
          <w:szCs w:val="24"/>
          <w:lang w:eastAsia="zh-CN" w:bidi="ar-SA"/>
        </w:rPr>
      </w:pPr>
    </w:p>
    <w:p w:rsidR="00151B24" w:rsidRPr="00151B24" w:rsidRDefault="00151B24" w:rsidP="00151B24">
      <w:pPr>
        <w:keepNext/>
        <w:widowControl/>
        <w:autoSpaceDE/>
        <w:autoSpaceDN/>
        <w:outlineLvl w:val="1"/>
        <w:rPr>
          <w:b/>
          <w:bCs/>
          <w:sz w:val="24"/>
          <w:szCs w:val="24"/>
          <w:lang w:eastAsia="zh-CN" w:bidi="ar-SA"/>
        </w:rPr>
      </w:pPr>
      <w:r w:rsidRPr="00151B24">
        <w:rPr>
          <w:b/>
          <w:bCs/>
          <w:sz w:val="24"/>
          <w:szCs w:val="24"/>
          <w:lang w:eastAsia="zh-CN" w:bidi="ar-SA"/>
        </w:rPr>
        <w:t>Темы семинаров.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В. Федор Волков и создание профессионального театра в России.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</w:t>
      </w:r>
      <w:r w:rsidRPr="00151B24">
        <w:rPr>
          <w:rFonts w:eastAsia="Calibri"/>
          <w:bCs/>
          <w:sz w:val="24"/>
          <w:szCs w:val="24"/>
          <w:lang w:eastAsia="en-US" w:bidi="ar-SA"/>
        </w:rPr>
        <w:t>Асеев</w:t>
      </w:r>
      <w:proofErr w:type="spellEnd"/>
      <w:proofErr w:type="gramEnd"/>
      <w:r w:rsidRPr="00151B24">
        <w:rPr>
          <w:rFonts w:eastAsia="Calibri"/>
          <w:bCs/>
          <w:sz w:val="24"/>
          <w:szCs w:val="24"/>
          <w:lang w:eastAsia="en-US" w:bidi="ar-SA"/>
        </w:rPr>
        <w:t xml:space="preserve">, Б.Н. </w:t>
      </w:r>
      <w:r w:rsidRPr="00151B24">
        <w:rPr>
          <w:rFonts w:eastAsia="Calibri"/>
          <w:sz w:val="24"/>
          <w:szCs w:val="24"/>
          <w:lang w:eastAsia="en-US" w:bidi="ar-SA"/>
        </w:rPr>
        <w:t>Русский драматический театр XVII-XVIII веков. М., 1977.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Романтизм в актерском искусстве: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Э.Кин</w:t>
      </w:r>
      <w:proofErr w:type="spellEnd"/>
      <w:r w:rsidRPr="00151B24">
        <w:rPr>
          <w:rFonts w:eastAsia="Calibri"/>
          <w:b/>
          <w:sz w:val="24"/>
          <w:szCs w:val="24"/>
          <w:lang w:eastAsia="en-US" w:bidi="ar-SA"/>
        </w:rPr>
        <w:t xml:space="preserve">,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П.Мочалов</w:t>
      </w:r>
      <w:proofErr w:type="spellEnd"/>
      <w:r w:rsidRPr="00151B24">
        <w:rPr>
          <w:rFonts w:eastAsia="Calibri"/>
          <w:b/>
          <w:sz w:val="24"/>
          <w:szCs w:val="24"/>
          <w:lang w:eastAsia="en-US" w:bidi="ar-SA"/>
        </w:rPr>
        <w:t xml:space="preserve">, В.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Каратыгин.</w:t>
      </w:r>
      <w:r w:rsidRPr="00151B24">
        <w:rPr>
          <w:rFonts w:eastAsia="Calibri"/>
          <w:sz w:val="24"/>
          <w:szCs w:val="24"/>
          <w:lang w:eastAsia="en-US" w:bidi="ar-SA"/>
        </w:rPr>
        <w:t>Романтическая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 драма в </w:t>
      </w: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России.Литература: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Русские</w:t>
      </w:r>
      <w:proofErr w:type="spellEnd"/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—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вв. Монографические очерки. В 3-х тт. — Л.-М., 1959—1962.; т.1.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 Драматургия А.П. Чехова.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Деятельность К.С. Станиславского и создание МХТ.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Актерское искусство на рубеже веков. 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Кугель</w:t>
      </w:r>
      <w:proofErr w:type="spellEnd"/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 Р.  Театральные портреты. Л., 1967.Станиславский К.С. Моя жизнь в искусстве. (Любое издание).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«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Поэтичексий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 xml:space="preserve"> театр» 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А.Блока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М.Цветаевой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Литература:История</w:t>
      </w:r>
      <w:proofErr w:type="spellEnd"/>
      <w:proofErr w:type="gramEnd"/>
      <w:r w:rsidRPr="00151B24">
        <w:rPr>
          <w:rFonts w:eastAsia="Calibri"/>
          <w:sz w:val="24"/>
          <w:szCs w:val="24"/>
          <w:lang w:eastAsia="en-US" w:bidi="ar-SA"/>
        </w:rPr>
        <w:t xml:space="preserve">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Зингерман Б. И.   Очерки истории драмы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в. М., 1979. </w:t>
      </w:r>
    </w:p>
    <w:p w:rsidR="00151B24" w:rsidRPr="00151B24" w:rsidRDefault="00151B24" w:rsidP="00151B24">
      <w:pPr>
        <w:widowControl/>
        <w:shd w:val="clear" w:color="auto" w:fill="FFFFFF"/>
        <w:adjustRightInd w:val="0"/>
        <w:ind w:firstLine="708"/>
        <w:rPr>
          <w:rFonts w:ascii="Calibri" w:eastAsia="Calibri" w:hAnsi="Calibri"/>
          <w:color w:val="000000"/>
          <w:lang w:eastAsia="en-US" w:bidi="ar-SA"/>
        </w:rPr>
      </w:pPr>
    </w:p>
    <w:p w:rsidR="00151B24" w:rsidRPr="00151B24" w:rsidRDefault="00151B24" w:rsidP="00151B24">
      <w:pPr>
        <w:widowControl/>
        <w:shd w:val="clear" w:color="auto" w:fill="FFFFFF"/>
        <w:adjustRightInd w:val="0"/>
        <w:ind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Вопросы для самопроверки.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Истоки русского драматического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Русский театр конца </w:t>
      </w:r>
      <w:r w:rsidRPr="00151B24">
        <w:rPr>
          <w:rFonts w:eastAsia="Calibri"/>
          <w:sz w:val="24"/>
          <w:szCs w:val="24"/>
          <w:lang w:val="en-US" w:eastAsia="en-US" w:bidi="ar-SA"/>
        </w:rPr>
        <w:t>XVII</w:t>
      </w:r>
      <w:r w:rsidRPr="00151B24">
        <w:rPr>
          <w:rFonts w:eastAsia="Calibri"/>
          <w:sz w:val="24"/>
          <w:szCs w:val="24"/>
          <w:lang w:eastAsia="en-US" w:bidi="ar-SA"/>
        </w:rPr>
        <w:t xml:space="preserve"> начала </w:t>
      </w:r>
      <w:r w:rsidRPr="00151B24">
        <w:rPr>
          <w:rFonts w:eastAsia="Calibri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Деятельность Ф. Волкова. Создание профессионального публичного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             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lastRenderedPageBreak/>
        <w:t xml:space="preserve">Драматургия Сумарокова, Княжнина и Озерова.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Драматургия Д. Фонвизина: «Недоросль», «Бригадир».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Драматургия И.А. Крылова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«Модная лавка», «Урок дочкам».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Актёрское искусство рубежа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-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вв.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Грибоедова.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А.С. Пушкина.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 С. Пушкина: «Маленькие трагедии».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М.Ю. Лермонтова: общая характеристика. «Маскарад».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Театральные взгляды Н.В. Гоголя.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Н.В. Гоголя: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Творческий путь М.С. Щепкина.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Общая характеристика театральных исканий эпохи романтизма.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Актерское искусство 1-ой по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в.: Мочалов и Каратыгин.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Драматургия И. С. Тургенева: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 Актерское искусство середины </w:t>
      </w:r>
      <w:r w:rsidRPr="00151B24">
        <w:rPr>
          <w:rFonts w:eastAsia="Calibri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А.Н. Островского: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Малый театр и актёрское искусство 2-ой пол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Некрасов Н.А.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«Осенняя скука».  Драматургия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М. Е. Салтыкова-Щедрина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«Смерть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», «Тени».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Драматургия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Сухово-Кобылина: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общая характеристика. «Картины 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ab/>
        <w:t>прошедшего».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А.К.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Толстой. Общая характеристика драматических произведений.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Актеры Александринского театра 2-ой пол.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Общая характеристика драматургии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Л.Н.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Толстого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Эволюция драматургии А.П. Чехова.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А.П.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Чехов. Одноактные пьесы.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(«Медведь», «Свадьба» и др.)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Ранние пьесы 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А.П.Чехова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Поздние пьесы А. П. Чехова.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Общая характеристика деятельности К.С. Станиславского.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Создание Московского Художественного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Общая характеристика драматургии Л.Н.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Андреева.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Творчество В.Ф. Комиссаржевской.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Общая характеристика драматургии А.М. Горького.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Ранние пьесы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А.М.Горького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Послереволюционная драматургия А.М. Горький;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           «Васса Железнова» (2-я редакции), «Егор Булычев и другие».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Актёры МХТ.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Театральные опыты Э.Г.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Крэга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Общая характеристика творчества А. Стриндберга.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Блока.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М.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Цветаевой.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Этапы деятельности В.Э. Мейерхольда.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Творческий путь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Е.Вахтангова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Особенности театрального искусства послереволюционного периода.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В. Маяковского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: «Мистерия-буфф». «Клоп». «Баня».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Театральные эксперименты В.Э. Мейерхольда.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Русская драматургия послереволюционного периода: Вс. Иванов и Вс. Вишневский.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Камерный театр А.Я. Таирова.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Творческий путь М. Чехова.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М.А.Булгакова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proofErr w:type="gram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 Н.</w:t>
      </w:r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Олеша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и Н. 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Эрдмана</w:t>
      </w:r>
      <w:proofErr w:type="spellEnd"/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Афиногенова.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Е.Шварца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В.Розова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Вампилов.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lastRenderedPageBreak/>
        <w:t xml:space="preserve">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Володина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Творческий путь А.В. Эфроса.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Деятельность Г.А. Товстоногова в БДТ.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О.Ефремов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 и создание «Современника». О. Ефремов во МХАТе.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Театр на Таганке и творческий путь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Ю.Любимова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72653F" w:rsidRDefault="0072653F" w:rsidP="0072653F">
      <w:pPr>
        <w:tabs>
          <w:tab w:val="num" w:pos="2880"/>
        </w:tabs>
        <w:spacing w:line="276" w:lineRule="auto"/>
        <w:rPr>
          <w:rFonts w:eastAsia="Calibri"/>
          <w:b/>
          <w:sz w:val="24"/>
          <w:szCs w:val="24"/>
        </w:rPr>
      </w:pPr>
      <w:r w:rsidRPr="00E565A2">
        <w:rPr>
          <w:rFonts w:eastAsia="Calibri"/>
          <w:b/>
          <w:sz w:val="24"/>
          <w:szCs w:val="24"/>
        </w:rPr>
        <w:t>Итоговый тест:</w:t>
      </w:r>
    </w:p>
    <w:p w:rsidR="0072653F" w:rsidRPr="00E565A2" w:rsidRDefault="0072653F" w:rsidP="0072653F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Становление русского театра издавна справедливо связывают с деятельностью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А. Церковнослужителей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B. Крестьян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C. Скоморохов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D. Балагана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E. Паяцев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Игрищ как целостных образований на Руси уже не было 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12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13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15 веку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В этом году появляется </w:t>
      </w:r>
      <w:proofErr w:type="gramStart"/>
      <w:r w:rsidRPr="00E565A2">
        <w:rPr>
          <w:color w:val="333333"/>
          <w:sz w:val="24"/>
          <w:szCs w:val="24"/>
        </w:rPr>
        <w:t>указ царя</w:t>
      </w:r>
      <w:proofErr w:type="gramEnd"/>
      <w:r w:rsidRPr="00E565A2">
        <w:rPr>
          <w:color w:val="333333"/>
          <w:sz w:val="24"/>
          <w:szCs w:val="24"/>
        </w:rPr>
        <w:t xml:space="preserve"> запрещающий игры скоморохов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1534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1418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1640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1648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1530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Одной из самых популярных частей народного праздника были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пляски медведей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игры ряженых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обрядовые песни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торжественный ход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праздничные кушанья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Игры ряженых чаще всего строились на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песни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стихов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правил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сценок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основе импровизации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Первое надежное свидетельствование о бытовании в России кукольного театра 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 второй половине 18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первой половине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 второй половине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первой половине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 первой половине 17 века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Сюжет пьесы «Царь Максимилиан» составляет конфликт царя с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сыном Адольфом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царедворцами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войском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братом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боярами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Пьеса «Лодка» …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притча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сценки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поэтизация народной вольницы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пересказ народной легенды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библейский сюжет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«Пещное действо» разыгрывалось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на </w:t>
      </w:r>
      <w:proofErr w:type="spellStart"/>
      <w:r w:rsidRPr="00E565A2">
        <w:rPr>
          <w:color w:val="333333"/>
          <w:sz w:val="24"/>
          <w:szCs w:val="24"/>
        </w:rPr>
        <w:t>масленницу</w:t>
      </w:r>
      <w:proofErr w:type="spellEnd"/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во время празднования дня Купалы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 Ильин день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 пасху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незадолго до Рождества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русский профессиональный театр был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площадным театром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придворным и входил в число потех царя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балаганом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народным развлечением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развлечением бояр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Рассвет театра «охочих комедиантов» приходился на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30-50 гг.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первая половина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20 гг.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30-50 гг. 14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50 гг. 15 века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Изначально актерские действия на Руси были связаны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языческими обрядами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массовыми гуляниями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празднествами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ритуальными захоронениями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со свадебными ритуалами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России первый балаган связан с именем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Ивана Грозного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Петра Первого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Первой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Князя Милославского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Изначально театрализованное действо на Руси было связанно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языческими обрядами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массовыми гуляниями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празднествами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ритуалами захоронения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со свадебными ритуалами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России первый балаган связан с именем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Ивана Грозного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Петра Первого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Екатерины Первой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Князя Милославского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Архиепископ Никон добился запрещения скоморошества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17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16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12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14 веке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17 веке запрещения скоморошества добился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Архиепископ Никон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Плутарх Алексей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Архиепископ Алексей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Иоанн Третий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 Первый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царский театр в России, просуществовавший с 1672 года до 176 года принадлежал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царю Алексею Михайловичу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Петру Первому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Екатерине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Царице Наталье Алексеевне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Петру Второму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царский театр в России, принадлежавший царю Алексею Михайловичу, был открыт в ….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1674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1676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1672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1665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1684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Домашние театр при дворе и у знатных бояр способствовали появлению на сцене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постановок лирического содержания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актрис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музыкального сопровождения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декораций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подготовленных актеров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Тем</w:t>
      </w:r>
      <w:r w:rsidRPr="001E15A7">
        <w:rPr>
          <w:b/>
          <w:bCs/>
          <w:color w:val="333333"/>
          <w:sz w:val="24"/>
          <w:szCs w:val="24"/>
        </w:rPr>
        <w:t>а</w:t>
      </w:r>
      <w:r w:rsidRPr="00E565A2">
        <w:rPr>
          <w:b/>
          <w:bCs/>
          <w:color w:val="333333"/>
          <w:sz w:val="24"/>
          <w:szCs w:val="24"/>
        </w:rPr>
        <w:t xml:space="preserve"> 2. Истоки русского театра, Театр 18 века.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Первой в истории русской драматургии социально-политической комедией стала пьеса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Фонвизина «Недоросль»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Фонвизина «Бригадир»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Грибоедова 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 «Гроза»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«Царь </w:t>
      </w:r>
      <w:proofErr w:type="spellStart"/>
      <w:r w:rsidRPr="00E565A2">
        <w:rPr>
          <w:color w:val="333333"/>
          <w:sz w:val="24"/>
          <w:szCs w:val="24"/>
        </w:rPr>
        <w:t>Максимильян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Новая драматическая сцена, получившее со временем название Малого театра была открыта в</w:t>
      </w:r>
      <w:proofErr w:type="gramStart"/>
      <w:r w:rsidRPr="001E15A7">
        <w:rPr>
          <w:color w:val="333333"/>
          <w:sz w:val="24"/>
          <w:szCs w:val="24"/>
        </w:rPr>
        <w:t xml:space="preserve"> ….</w:t>
      </w:r>
      <w:proofErr w:type="gramEnd"/>
      <w:r w:rsidRPr="001E15A7">
        <w:rPr>
          <w:color w:val="333333"/>
          <w:sz w:val="24"/>
          <w:szCs w:val="24"/>
        </w:rPr>
        <w:t>.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1826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1825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1834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1824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Первым представителем русской </w:t>
      </w:r>
      <w:proofErr w:type="spellStart"/>
      <w:r w:rsidRPr="001E15A7">
        <w:rPr>
          <w:color w:val="333333"/>
          <w:sz w:val="24"/>
          <w:szCs w:val="24"/>
        </w:rPr>
        <w:t>классицисткой</w:t>
      </w:r>
      <w:proofErr w:type="spellEnd"/>
      <w:r w:rsidRPr="001E15A7">
        <w:rPr>
          <w:color w:val="333333"/>
          <w:sz w:val="24"/>
          <w:szCs w:val="24"/>
        </w:rPr>
        <w:t xml:space="preserve"> драматургии был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трагедии «</w:t>
      </w:r>
      <w:proofErr w:type="spellStart"/>
      <w:r w:rsidRPr="001E15A7">
        <w:rPr>
          <w:color w:val="333333"/>
          <w:sz w:val="24"/>
          <w:szCs w:val="24"/>
        </w:rPr>
        <w:t>Хорев</w:t>
      </w:r>
      <w:proofErr w:type="spellEnd"/>
      <w:r w:rsidRPr="001E15A7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«Дмитрий Донской»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Сумороков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 «охочих комедиантов» Ф. Волкова функционировал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Петербурге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Пскове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Москве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Самаре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Ярославле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Литературное направление «сентиментализм» мы связываем 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комедию нравов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слезную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политическую трагедию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сатирическую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слезная комедия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комическую оперу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политическая трагедия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политическую драму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мещанскую драму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оригинальная драма Фонвизина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Подщипа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Недоросль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Путешествие из Петербурга в Москву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Хореев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Бригадир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Фонвизин написал пьесу «Недоросль»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1782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1767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1785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1777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Помещица </w:t>
      </w:r>
      <w:proofErr w:type="spellStart"/>
      <w:r w:rsidRPr="00E565A2">
        <w:rPr>
          <w:color w:val="333333"/>
          <w:sz w:val="24"/>
          <w:szCs w:val="24"/>
        </w:rPr>
        <w:t>Простакова</w:t>
      </w:r>
      <w:proofErr w:type="spellEnd"/>
      <w:r w:rsidRPr="00E565A2">
        <w:rPr>
          <w:color w:val="333333"/>
          <w:sz w:val="24"/>
          <w:szCs w:val="24"/>
        </w:rPr>
        <w:t xml:space="preserve"> героиня пьесы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Путешествие из Петербурга в Москву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Подщипа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Бригадир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Хореев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Недоросль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События пьесе «Ревизор» разворачиваются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Москве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провинциальном городе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поместье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Петербурге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Деревне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Уточните имя слуги Хлестакова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Лука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Ефим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Григорий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lastRenderedPageBreak/>
        <w:t>Осип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Подколесин</w:t>
      </w:r>
      <w:proofErr w:type="spellEnd"/>
      <w:r w:rsidRPr="001E15A7">
        <w:rPr>
          <w:color w:val="333333"/>
          <w:sz w:val="24"/>
          <w:szCs w:val="24"/>
        </w:rPr>
        <w:t xml:space="preserve"> - герой пьесы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Гоголя «Ревизор»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Гоголя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 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Гоголя «Женитьба»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«недоросль»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Гоголь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Последняя пьеса Гоголя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“Ревизор»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«Женитьба»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«Игроки»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Дата написания пьесы гоголя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1840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1841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1842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1850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1851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Традиции русской школы реалистического актерского искусства связанно с именем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Щукина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Мочалов актер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Александринки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провинциального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Ярославского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помещичьего театра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Каратыгин актер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Александринского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помещичьего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Ярославского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провинциального театра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  <w:r w:rsidRPr="00E565A2">
        <w:rPr>
          <w:rFonts w:ascii="Helvetica" w:hAnsi="Helvetica"/>
          <w:b/>
          <w:bCs/>
          <w:color w:val="333333"/>
          <w:sz w:val="21"/>
          <w:szCs w:val="21"/>
        </w:rPr>
        <w:t>Тема 3. Русский театр 19 века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этом году в Петербурге был открыт Александринский театр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1800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1832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1836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1833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«Русский» Гамлет 30-40 годы 19 века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Садовский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b/>
          <w:bCs/>
          <w:color w:val="333333"/>
          <w:sz w:val="24"/>
          <w:szCs w:val="24"/>
        </w:rPr>
        <w:t>Мачалов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было построено здание Малого театра в Москве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1822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1821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1824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1823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Театральная профессия А.А. Роллера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актер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художник-оформитель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режиссер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рабочий сцены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суфлер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Из всех театральных жанров декабристы самое большое внимание уделяли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трагедии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сатирической комедии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фарсу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слезной комедии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«Я вас обрадую: всеобщая молва,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Что есть проект насчет лицеев,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Школ, гимназий»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Слова из пьесы: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 «Моцарт и Сальери»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 «Борис Годунов»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«Недоросль»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«Ревизор»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Грибоедов «Горе от ума»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Пьесу «Борис Годунов» написал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А.С. 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Княжнин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народная трагедия России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</w:t>
      </w:r>
      <w:proofErr w:type="spellStart"/>
      <w:r w:rsidRPr="00E565A2">
        <w:rPr>
          <w:color w:val="333333"/>
          <w:sz w:val="24"/>
          <w:szCs w:val="24"/>
        </w:rPr>
        <w:t>Хорев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«Борис Годунов»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«Пир во время чумы»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«Скупой рыцарь»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«Маскарад»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«Маленькие трагедии» А.С. Пушкина включает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5 произведений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2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3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4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7 произведений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И.С. Тургенев автор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«Борис Годунов»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«Недоросль»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«Горе от ума»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«Ревизор»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Месяц в деревне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Большое место в репертуаре русского театра второй четверти 19 века занимал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водевиль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трагедия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Фабулу пьесы «Ревизор» Гоголю подсказал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«Вы один достроили здание, в основание которого положили краеугольные камни Фонвизин, Грибоедов, Гоголь». К кому обращены эти слова: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Островскому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Понятие «русский национальный театр» мы связываем с именем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 «Замоскворечья» - это театр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За Островским был впервые установлен тайный полицейский надзор после написания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Бесприданница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 в свои сани не садись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Гроза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Свои люди сочтемся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пьеса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b/>
          <w:bCs/>
          <w:color w:val="333333"/>
          <w:sz w:val="24"/>
          <w:szCs w:val="24"/>
        </w:rPr>
        <w:t>Бальзаминова</w:t>
      </w:r>
      <w:proofErr w:type="spellEnd"/>
      <w:r w:rsidRPr="00E565A2">
        <w:rPr>
          <w:b/>
          <w:bCs/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Кулигин</w:t>
      </w:r>
      <w:proofErr w:type="spellEnd"/>
      <w:r w:rsidRPr="001E15A7">
        <w:rPr>
          <w:color w:val="333333"/>
          <w:sz w:val="24"/>
          <w:szCs w:val="24"/>
        </w:rPr>
        <w:t>, Кудряш, Борис – герои пьесы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 не садись»</w:t>
      </w: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Имя мужа главной героини пьесы «Гроза» Катерины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Тихон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Осип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Лука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Михаил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Пьесу «Счастливый день» Островский создал в соавторстве с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Ивановым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Соловьевым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Кулигиным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Тургеневым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Подколесевым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Вершина творчества Островского сатирика пьеса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сани,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«На всякого мудреца довольно простоты»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- сочтемся»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Жанр пьесы </w:t>
      </w:r>
      <w:proofErr w:type="gramStart"/>
      <w:r w:rsidRPr="001E15A7">
        <w:rPr>
          <w:color w:val="333333"/>
          <w:sz w:val="24"/>
          <w:szCs w:val="24"/>
        </w:rPr>
        <w:t>« Лев</w:t>
      </w:r>
      <w:proofErr w:type="gramEnd"/>
      <w:r w:rsidRPr="001E15A7">
        <w:rPr>
          <w:color w:val="333333"/>
          <w:sz w:val="24"/>
          <w:szCs w:val="24"/>
        </w:rPr>
        <w:t xml:space="preserve"> </w:t>
      </w:r>
      <w:proofErr w:type="spellStart"/>
      <w:r w:rsidRPr="001E15A7">
        <w:rPr>
          <w:color w:val="333333"/>
          <w:sz w:val="24"/>
          <w:szCs w:val="24"/>
        </w:rPr>
        <w:t>Гурыч</w:t>
      </w:r>
      <w:proofErr w:type="spellEnd"/>
      <w:r w:rsidRPr="001E15A7">
        <w:rPr>
          <w:color w:val="333333"/>
          <w:sz w:val="24"/>
          <w:szCs w:val="24"/>
        </w:rPr>
        <w:t xml:space="preserve"> Синичкин»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трагикомедия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сатирическая 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водевиль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Сатирическое разоблачение мира чиновничества наиболее ярко прозвучало в пьесе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«Доходное место»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–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«На всякого мудреца довольно простоты»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Этот драматург является автором исторических хроник </w:t>
      </w:r>
      <w:proofErr w:type="gramStart"/>
      <w:r w:rsidRPr="001E15A7">
        <w:rPr>
          <w:color w:val="333333"/>
          <w:sz w:val="24"/>
          <w:szCs w:val="24"/>
        </w:rPr>
        <w:t>« Воевода</w:t>
      </w:r>
      <w:proofErr w:type="gramEnd"/>
      <w:r w:rsidRPr="001E15A7">
        <w:rPr>
          <w:color w:val="333333"/>
          <w:sz w:val="24"/>
          <w:szCs w:val="24"/>
        </w:rPr>
        <w:t>» , « Сон на Волге»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«Снегурочка»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Островский написал пьесы «Бесприданница» 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1870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1878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1871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1867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1868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Счастливцев и Несчастливцев- как персонажи появляются в Островского в пьесах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«Не в свои </w:t>
      </w:r>
      <w:proofErr w:type="spellStart"/>
      <w:proofErr w:type="gramStart"/>
      <w:r w:rsidRPr="00E565A2">
        <w:rPr>
          <w:color w:val="333333"/>
          <w:sz w:val="24"/>
          <w:szCs w:val="24"/>
        </w:rPr>
        <w:t>сани,не</w:t>
      </w:r>
      <w:proofErr w:type="spellEnd"/>
      <w:proofErr w:type="gramEnd"/>
      <w:r w:rsidRPr="00E565A2">
        <w:rPr>
          <w:color w:val="333333"/>
          <w:sz w:val="24"/>
          <w:szCs w:val="24"/>
        </w:rPr>
        <w:t xml:space="preserve"> садись», « 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«Лес», «Без вины виноватые»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«Лес», 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«Лес», «Свои люди-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«Гроза», «Лес»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именем этого актера связано утверждение на русской сцене драматургии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П. М.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М. П.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пьеса, в которой выступил П. М.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«Без вины виноватые»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«Не в свои сани, не садись»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Вершина творчества великой актрисы Никулиной- это </w:t>
      </w:r>
      <w:proofErr w:type="gramStart"/>
      <w:r w:rsidRPr="001E15A7">
        <w:rPr>
          <w:color w:val="333333"/>
          <w:sz w:val="24"/>
          <w:szCs w:val="24"/>
        </w:rPr>
        <w:t>роль..</w:t>
      </w:r>
      <w:proofErr w:type="gram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Катерины в “Грозе»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Афелии в «Гамлете»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Ларисы в «Бесприданнице»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Дуни в </w:t>
      </w:r>
      <w:proofErr w:type="gramStart"/>
      <w:r w:rsidRPr="00E565A2">
        <w:rPr>
          <w:color w:val="333333"/>
          <w:sz w:val="24"/>
          <w:szCs w:val="24"/>
        </w:rPr>
        <w:t>« Не</w:t>
      </w:r>
      <w:proofErr w:type="gramEnd"/>
      <w:r w:rsidRPr="00E565A2">
        <w:rPr>
          <w:color w:val="333333"/>
          <w:sz w:val="24"/>
          <w:szCs w:val="24"/>
        </w:rPr>
        <w:t xml:space="preserve"> в свои сани,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Мамаеваой</w:t>
      </w:r>
      <w:proofErr w:type="spellEnd"/>
      <w:r w:rsidRPr="00E565A2">
        <w:rPr>
          <w:color w:val="333333"/>
          <w:sz w:val="24"/>
          <w:szCs w:val="24"/>
        </w:rPr>
        <w:t xml:space="preserve"> в «На всякого мудреца довольно простоты»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Социальная острота и гражданский пафос- характерная черта творчества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Шумского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Столкновение России крестьянской патриархальной с Россией капиталистической лежит в основе конфликта произведений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Сухово- Кобылина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Л. Н. Толстого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Автор пьес </w:t>
      </w:r>
      <w:proofErr w:type="gramStart"/>
      <w:r w:rsidRPr="001E15A7">
        <w:rPr>
          <w:color w:val="333333"/>
          <w:sz w:val="24"/>
          <w:szCs w:val="24"/>
        </w:rPr>
        <w:t>« Власть</w:t>
      </w:r>
      <w:proofErr w:type="gramEnd"/>
      <w:r w:rsidRPr="001E15A7">
        <w:rPr>
          <w:color w:val="333333"/>
          <w:sz w:val="24"/>
          <w:szCs w:val="24"/>
        </w:rPr>
        <w:t xml:space="preserve"> тьмы», « Плоды просвещения»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Толстой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Социально- психологическая, философская драма из крестьянской жизни- это характеристика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“ Плоды просвещения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«Власть тьмы»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Главный герой пьесы Л. Н. Толстого 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Паратов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Протасов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Глумов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Несчастливцев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Карандышев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Какая пьеса Л.Н. Толстого увидела «свет рампы» уже после смерти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«Дворянское семейство»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«Дядюшкино благословение»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«Власть тьмы»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color w:val="333333"/>
          <w:sz w:val="24"/>
          <w:szCs w:val="24"/>
        </w:rPr>
        <w:t>« Плоды</w:t>
      </w:r>
      <w:proofErr w:type="gramEnd"/>
      <w:r w:rsidRPr="00E565A2">
        <w:rPr>
          <w:color w:val="333333"/>
          <w:sz w:val="24"/>
          <w:szCs w:val="24"/>
        </w:rPr>
        <w:t xml:space="preserve"> просвещения»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Пьеса </w:t>
      </w:r>
      <w:proofErr w:type="gramStart"/>
      <w:r w:rsidRPr="001E15A7">
        <w:rPr>
          <w:color w:val="333333"/>
          <w:sz w:val="24"/>
          <w:szCs w:val="24"/>
        </w:rPr>
        <w:t>« Власть</w:t>
      </w:r>
      <w:proofErr w:type="gramEnd"/>
      <w:r w:rsidRPr="001E15A7">
        <w:rPr>
          <w:color w:val="333333"/>
          <w:sz w:val="24"/>
          <w:szCs w:val="24"/>
        </w:rPr>
        <w:t xml:space="preserve"> тьмы» впервые появилась в печати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1886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1890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Великая актриса А. Ф. Федотова. Первое ее появление на сцене состоялось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1862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актрису А.Ф. Федотову зачисляют в труппу 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1862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«Она была поэтом свободы на сцене…» писал Немирович- Данченко об актрисе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Ермоловой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Федотовой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Стрепитовой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О.О. Садовской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Камиссаржевской</w:t>
      </w:r>
      <w:proofErr w:type="spellEnd"/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Высказывание </w:t>
      </w:r>
      <w:proofErr w:type="gramStart"/>
      <w:r w:rsidRPr="001E15A7">
        <w:rPr>
          <w:color w:val="333333"/>
          <w:sz w:val="24"/>
          <w:szCs w:val="24"/>
        </w:rPr>
        <w:t>« Она</w:t>
      </w:r>
      <w:proofErr w:type="gramEnd"/>
      <w:r w:rsidRPr="001E15A7">
        <w:rPr>
          <w:color w:val="333333"/>
          <w:sz w:val="24"/>
          <w:szCs w:val="24"/>
        </w:rPr>
        <w:t xml:space="preserve"> была поэтом свободы на русской сцене» о творчестве М. Ермоловой принадлежит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Станиславский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Вахтангов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Мейерхольд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Немирович-Данченко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Основа репертуара М. Ермоловой стала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русская классика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античная драматургия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b/>
          <w:bCs/>
          <w:color w:val="333333"/>
          <w:sz w:val="24"/>
          <w:szCs w:val="24"/>
        </w:rPr>
        <w:t>западно- европейская</w:t>
      </w:r>
      <w:proofErr w:type="gramEnd"/>
      <w:r w:rsidRPr="00E565A2">
        <w:rPr>
          <w:b/>
          <w:bCs/>
          <w:color w:val="333333"/>
          <w:sz w:val="24"/>
          <w:szCs w:val="24"/>
        </w:rPr>
        <w:t xml:space="preserve"> классика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драматургия Толстого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драматургия Островского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Ермолова покидает Малый театр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 1907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1910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Ермолова возвращается на сцену Малого театра по просьбе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А. П. Ленский начинает свою преподавательскую деятельность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1890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1888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1885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1888 в Московском театральном училище преподает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Об усилении роли режиссера в своих реформах впервые заговорил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Реформаторская режиссерская деятельность Ленского разворачивается в полную силу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В Малом театре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студии Мейерхольда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М.Х.Т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Московском театральном училище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театре Комиссаржевской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Первым исполнителем одной из самых трудных комических ролей Островского- роли Аполлона Мурзавецкого в </w:t>
      </w:r>
      <w:proofErr w:type="gramStart"/>
      <w:r w:rsidRPr="001E15A7">
        <w:rPr>
          <w:color w:val="333333"/>
          <w:sz w:val="24"/>
          <w:szCs w:val="24"/>
        </w:rPr>
        <w:t>« Волнах</w:t>
      </w:r>
      <w:proofErr w:type="gramEnd"/>
      <w:r w:rsidRPr="001E15A7">
        <w:rPr>
          <w:color w:val="333333"/>
          <w:sz w:val="24"/>
          <w:szCs w:val="24"/>
        </w:rPr>
        <w:t xml:space="preserve"> и овцах» был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Михаил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Южин- Сумбатов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Этот представитель династии Садовских был известен как писатель, автор рассказов и повестей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 xml:space="preserve">Михаил </w:t>
      </w:r>
      <w:proofErr w:type="spellStart"/>
      <w:r w:rsidRPr="00E565A2">
        <w:rPr>
          <w:b/>
          <w:bCs/>
          <w:color w:val="333333"/>
          <w:sz w:val="24"/>
          <w:szCs w:val="24"/>
        </w:rPr>
        <w:t>Провович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 Михайлович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Осип Михайлович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Ольга Осиповна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Игнат Осипович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Главной сценической краской для Ольги Осиповной Садовской было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Внутренний план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Динамика действия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Пластическое решение образа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Жест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Слово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Этот актер русского театра выдвигает тезис о постоянном совершенствовании артиста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Южин - Сумбатов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Щукин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Южин - Сумбатов занял пост управляющего труппой 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1910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1909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 1881 году </w:t>
      </w:r>
      <w:proofErr w:type="spellStart"/>
      <w:r w:rsidRPr="001E15A7">
        <w:rPr>
          <w:color w:val="333333"/>
          <w:sz w:val="24"/>
          <w:szCs w:val="24"/>
        </w:rPr>
        <w:t>Стрепетова</w:t>
      </w:r>
      <w:proofErr w:type="spellEnd"/>
      <w:r w:rsidRPr="001E15A7">
        <w:rPr>
          <w:color w:val="333333"/>
          <w:sz w:val="24"/>
          <w:szCs w:val="24"/>
        </w:rPr>
        <w:t xml:space="preserve"> была зачислена в труппу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Частного театра </w:t>
      </w:r>
      <w:proofErr w:type="spellStart"/>
      <w:r w:rsidRPr="00E565A2">
        <w:rPr>
          <w:color w:val="333333"/>
          <w:sz w:val="24"/>
          <w:szCs w:val="24"/>
        </w:rPr>
        <w:t>Бренко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Александринского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Театра Комиссаржевской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МХТ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провинциальная актриса дебютировала в Петербурге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1874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lastRenderedPageBreak/>
        <w:t>в 1978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Самая известная роль Савиной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Дуни в пьесе Островского «Не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Верочка в пьесе «Месяц в деревне»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Катерина в пьесе 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Варя в пьесе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Лариса «Бесприданница»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этой ролью Савина не расставалась на протяжении 20 лет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Дуни из пьесы Островского </w:t>
      </w:r>
      <w:proofErr w:type="gramStart"/>
      <w:r w:rsidRPr="00E565A2">
        <w:rPr>
          <w:color w:val="333333"/>
          <w:sz w:val="24"/>
          <w:szCs w:val="24"/>
        </w:rPr>
        <w:t>« Не</w:t>
      </w:r>
      <w:proofErr w:type="gramEnd"/>
      <w:r w:rsidRPr="00E565A2">
        <w:rPr>
          <w:color w:val="333333"/>
          <w:sz w:val="24"/>
          <w:szCs w:val="24"/>
        </w:rPr>
        <w:t xml:space="preserve">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Вари в пьесе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Ларисы в 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Катерины в «Грозе»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Верочки в </w:t>
      </w:r>
      <w:proofErr w:type="gramStart"/>
      <w:r w:rsidRPr="00E565A2">
        <w:rPr>
          <w:color w:val="333333"/>
          <w:sz w:val="24"/>
          <w:szCs w:val="24"/>
        </w:rPr>
        <w:t>« Месяц</w:t>
      </w:r>
      <w:proofErr w:type="gramEnd"/>
      <w:r w:rsidRPr="00E565A2">
        <w:rPr>
          <w:color w:val="333333"/>
          <w:sz w:val="24"/>
          <w:szCs w:val="24"/>
        </w:rPr>
        <w:t xml:space="preserve"> в деревне»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Паратов</w:t>
      </w:r>
      <w:proofErr w:type="spellEnd"/>
      <w:r w:rsidRPr="001E15A7">
        <w:rPr>
          <w:color w:val="333333"/>
          <w:sz w:val="24"/>
          <w:szCs w:val="24"/>
        </w:rPr>
        <w:t xml:space="preserve"> герой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color w:val="333333"/>
          <w:sz w:val="24"/>
          <w:szCs w:val="24"/>
        </w:rPr>
        <w:t>« Свои</w:t>
      </w:r>
      <w:proofErr w:type="gramEnd"/>
      <w:r w:rsidRPr="00E565A2">
        <w:rPr>
          <w:color w:val="333333"/>
          <w:sz w:val="24"/>
          <w:szCs w:val="24"/>
        </w:rPr>
        <w:t xml:space="preserve">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Карандышев</w:t>
      </w:r>
      <w:proofErr w:type="spellEnd"/>
      <w:r w:rsidRPr="001E15A7">
        <w:rPr>
          <w:color w:val="333333"/>
          <w:sz w:val="24"/>
          <w:szCs w:val="24"/>
        </w:rPr>
        <w:t xml:space="preserve"> герой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«Без вины виноватые»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Главная героиня пьесы Островского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Адулова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Кабаниха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Матрена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Вершиной творчества актера К.А. Варламова стала роль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Гамлета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Царя Берендея в «Снегурочке»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Отелло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Федора Протасова в «Живом трупе»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Глумова</w:t>
      </w:r>
      <w:proofErr w:type="spellEnd"/>
      <w:r w:rsidRPr="00E565A2">
        <w:rPr>
          <w:color w:val="333333"/>
          <w:sz w:val="24"/>
          <w:szCs w:val="24"/>
        </w:rPr>
        <w:t xml:space="preserve"> в «На всякого мудреца довольно простаты»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Роль Берендея в «Снегурочке» - это вершина творчества актера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Варламова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Более 1000 ролей на сцене </w:t>
      </w:r>
      <w:proofErr w:type="spellStart"/>
      <w:r w:rsidRPr="001E15A7">
        <w:rPr>
          <w:color w:val="333333"/>
          <w:sz w:val="24"/>
          <w:szCs w:val="24"/>
        </w:rPr>
        <w:t>Александринки</w:t>
      </w:r>
      <w:proofErr w:type="spellEnd"/>
      <w:r w:rsidRPr="001E15A7">
        <w:rPr>
          <w:color w:val="333333"/>
          <w:sz w:val="24"/>
          <w:szCs w:val="24"/>
        </w:rPr>
        <w:t xml:space="preserve"> создал актер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lastRenderedPageBreak/>
        <w:t>Варламов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Тема 4. Театр на рубеже 19 – 20 вв.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Творчество этого драматурга завершает вековой путь развития русской литературы 19 века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творчестве этого драматурга нашла психологически достоверное, глубокое отражение жизнь русского общества, уходящая в прошлое вместе с веком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«Грустный, но тяжелый и меткий упрек людям, их не умению жить» прозвучал в пьесах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Пушкина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А. Чехова первой увидела свет рампы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была поставлена пьеса Чехова 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1887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 1887 году в театре </w:t>
      </w:r>
      <w:proofErr w:type="spellStart"/>
      <w:r w:rsidRPr="0007180A">
        <w:rPr>
          <w:color w:val="333333"/>
          <w:sz w:val="24"/>
          <w:szCs w:val="24"/>
        </w:rPr>
        <w:t>Корша</w:t>
      </w:r>
      <w:proofErr w:type="spellEnd"/>
      <w:r w:rsidRPr="0007180A">
        <w:rPr>
          <w:color w:val="333333"/>
          <w:sz w:val="24"/>
          <w:szCs w:val="24"/>
        </w:rPr>
        <w:t xml:space="preserve"> была поставлена пьеса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Комедию «Леший» в дальнейшем Чехов переделал в пьесу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«Предложение»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Чехов написал пьесу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в 1880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В1879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1896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После длительного перерыва в 1896 году Чехов написал драму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Наиболее популярную одноактную драму - шутку «Медведь» Чехов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1903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1888 году Чехов написал драму – шутку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«Предложение»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«Трагик поневоле «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Премьера «Чайки» Чехова состоялась в театре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Александрийском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МХТ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Малом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театре </w:t>
      </w:r>
      <w:proofErr w:type="spellStart"/>
      <w:r w:rsidRPr="0007180A">
        <w:rPr>
          <w:color w:val="333333"/>
          <w:sz w:val="24"/>
          <w:szCs w:val="24"/>
        </w:rPr>
        <w:t>Корша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театре Комиссаржевской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Дата премьеры пьесы «Чайка» на сцене </w:t>
      </w:r>
      <w:proofErr w:type="spellStart"/>
      <w:r w:rsidRPr="0007180A">
        <w:rPr>
          <w:color w:val="333333"/>
          <w:sz w:val="24"/>
          <w:szCs w:val="24"/>
        </w:rPr>
        <w:t>Александринке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16 декабря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17 октября 1896 г</w:t>
      </w:r>
      <w:r w:rsidRPr="0007180A">
        <w:rPr>
          <w:color w:val="333333"/>
          <w:sz w:val="24"/>
          <w:szCs w:val="24"/>
        </w:rPr>
        <w:t>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15 января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3 февраля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марта 1902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на сцене МХАТ была поставлена пьеса Чехова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Героини пьесы Чехова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Заречная, Раневская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Аркадина</w:t>
      </w:r>
      <w:proofErr w:type="spellEnd"/>
      <w:r w:rsidRPr="0007180A">
        <w:rPr>
          <w:b/>
          <w:bCs/>
          <w:color w:val="333333"/>
          <w:sz w:val="24"/>
          <w:szCs w:val="24"/>
        </w:rPr>
        <w:t>, Заречная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Раневская, </w:t>
      </w:r>
      <w:proofErr w:type="spellStart"/>
      <w:r w:rsidRPr="0007180A">
        <w:rPr>
          <w:color w:val="333333"/>
          <w:sz w:val="24"/>
          <w:szCs w:val="24"/>
        </w:rPr>
        <w:t>Аркадина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Раневская, Кручинина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Кручинина, Заречная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Один из главных героев пьесы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Треплев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Львов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Иванов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Паратов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 из главных героев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«Бесприданница»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Один из главных героев пьесы Чехова 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Дорн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Иванов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Астров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Львов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Вершинин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была написана пьеса Чехова 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году Чехов написал новую пьесу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Тузенбах</w:t>
      </w:r>
      <w:proofErr w:type="spellEnd"/>
      <w:r w:rsidRPr="0007180A">
        <w:rPr>
          <w:color w:val="333333"/>
          <w:sz w:val="24"/>
          <w:szCs w:val="24"/>
        </w:rPr>
        <w:t xml:space="preserve"> – персонаж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Чехов написал пьесу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1903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стала последним драматургическим произведением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Пьеса «Вишневый сад» по жанру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мистерия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фарс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трагедия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комедия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Имя слуги в пьесе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Лука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Фирс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Проф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Григорий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Яков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Лопахин один из героев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Дядя Ваня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Юбилей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Вишневый сад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Медведь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Предложение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МХАТ осуществил постановку пьесы Чехова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1898г.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из героев «Вишневый сад» принадлежит высказывание </w:t>
      </w:r>
      <w:proofErr w:type="gramStart"/>
      <w:r w:rsidRPr="0007180A">
        <w:rPr>
          <w:color w:val="333333"/>
          <w:sz w:val="24"/>
          <w:szCs w:val="24"/>
        </w:rPr>
        <w:t>« Вся</w:t>
      </w:r>
      <w:proofErr w:type="gramEnd"/>
      <w:r w:rsidRPr="0007180A">
        <w:rPr>
          <w:color w:val="333333"/>
          <w:sz w:val="24"/>
          <w:szCs w:val="24"/>
        </w:rPr>
        <w:t xml:space="preserve"> Россия – наш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Трофимову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Лопахину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Раневской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Вершинину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Первая пьеса М.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«Мать»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«Дачники»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«На дне»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Пьесы Максима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Васса Железнова «На дне»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«Враги» 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«Дети солнца» 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«Власть тьмы» «Дачники»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«На дне» «Мать»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«Егор Булычев» и другие пьеса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Салтыкова-Щедрина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Горький написал пьесу «Васса Железнова»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1935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1934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1930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1938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Странник Лука появляется в пьесе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Дети солнца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На дне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Егор Булычев и др.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герою из пьесы «На дне» принадлежат слова: </w:t>
      </w:r>
      <w:proofErr w:type="gramStart"/>
      <w:r w:rsidRPr="0007180A">
        <w:rPr>
          <w:color w:val="333333"/>
          <w:sz w:val="24"/>
          <w:szCs w:val="24"/>
        </w:rPr>
        <w:t>« Человек</w:t>
      </w:r>
      <w:proofErr w:type="gramEnd"/>
      <w:r w:rsidRPr="0007180A">
        <w:rPr>
          <w:color w:val="333333"/>
          <w:sz w:val="24"/>
          <w:szCs w:val="24"/>
        </w:rPr>
        <w:t xml:space="preserve"> – это звучит гордо»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Луке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Пеплу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Сатину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Барону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Клещу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Эту пьесу Горький написал в феврале 1905 года в Петропавловской крепости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Дети солнца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Егор Булычев и др.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Месяц в деревне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Пьесу «Дети солнца» М. Горький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1904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1905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1910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завершает первый период драматургической деятельности М.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«Мещане»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«Дети солнца»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«Враги»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«Васса Железнова»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«Егор Булычев и другие»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Начало существованию художественного театра положило историческая встреча Станиславского и Немировича – Данченко состоявшееся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21 июня 1897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21 июня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22 апреля 1897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22 апреля 1890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30 августа 1890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 этом году на сцене МХТ была поставлена пьеса Л.Н. Толстого </w:t>
      </w:r>
      <w:proofErr w:type="gramStart"/>
      <w:r w:rsidRPr="0007180A">
        <w:rPr>
          <w:color w:val="333333"/>
          <w:sz w:val="24"/>
          <w:szCs w:val="24"/>
        </w:rPr>
        <w:t>« Власть</w:t>
      </w:r>
      <w:proofErr w:type="gramEnd"/>
      <w:r w:rsidRPr="0007180A">
        <w:rPr>
          <w:color w:val="333333"/>
          <w:sz w:val="24"/>
          <w:szCs w:val="24"/>
        </w:rPr>
        <w:t xml:space="preserve"> тьмы»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в 1908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Пьеса «Иванов» на сцене МХТ состоялось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17 ноября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 октября 1904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11 декабря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10 сентября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июня 1905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Комиссаржевская появляется на любительской сцене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1883г.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Дата открытия драматического театра Комиссаржевской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Сентября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октября 1905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5 января 1905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декабря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5 сентября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 время гастролей Комиссаржевская пишет письмо – обращение к театру. Письмо датировано…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 декабря 1907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16 ноября 1909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17 декабря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мая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23 декабря 1910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 именем этого режиссера связанно творческая деятельность Комиссаржевской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Таиров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Дата возникновения МХТ как выражения новых общественных веяний в среде русской интеллигенции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Основателями психологического театра на рубеже 19 – 20х веков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Станиславский и 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Мейерхольд и </w:t>
      </w:r>
      <w:proofErr w:type="spellStart"/>
      <w:r w:rsidRPr="0007180A">
        <w:rPr>
          <w:color w:val="333333"/>
          <w:sz w:val="24"/>
          <w:szCs w:val="24"/>
        </w:rPr>
        <w:t>Гратовский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Гратовский</w:t>
      </w:r>
      <w:proofErr w:type="spellEnd"/>
      <w:r w:rsidRPr="0007180A">
        <w:rPr>
          <w:color w:val="333333"/>
          <w:sz w:val="24"/>
          <w:szCs w:val="24"/>
        </w:rPr>
        <w:t xml:space="preserve"> и Станиславский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Брехт и 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Комиссаржевская и Мейерхольд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 именем Толстого в русском театре связано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lastRenderedPageBreak/>
        <w:t>натурализм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романтизм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модернизм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классицизм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Для пьес Чехова характерно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динамика действия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шутовство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трагедия обыденности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условность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Трагедия обыденности характерно для пьес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Гоголя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Щепкина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Ведущие актеры МХТ, школы студии Станиславского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 xml:space="preserve">Качалов, </w:t>
      </w:r>
      <w:proofErr w:type="spellStart"/>
      <w:r w:rsidRPr="0007180A">
        <w:rPr>
          <w:b/>
          <w:bCs/>
          <w:color w:val="333333"/>
          <w:sz w:val="24"/>
          <w:szCs w:val="24"/>
        </w:rPr>
        <w:t>Книпер</w:t>
      </w:r>
      <w:proofErr w:type="spellEnd"/>
      <w:r w:rsidRPr="0007180A">
        <w:rPr>
          <w:b/>
          <w:bCs/>
          <w:color w:val="333333"/>
          <w:sz w:val="24"/>
          <w:szCs w:val="24"/>
        </w:rPr>
        <w:t xml:space="preserve"> – Чехова, Лилина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Садовский, Щепкин, Мейерхольд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Вахтангов, Комиссаржевская, Савина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Тальма, Мочалов, </w:t>
      </w:r>
      <w:proofErr w:type="spellStart"/>
      <w:r w:rsidRPr="0007180A">
        <w:rPr>
          <w:color w:val="333333"/>
          <w:sz w:val="24"/>
          <w:szCs w:val="24"/>
        </w:rPr>
        <w:t>Крег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Каратыгин, Ленский, Волков</w:t>
      </w: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Качалов, </w:t>
      </w:r>
      <w:proofErr w:type="spellStart"/>
      <w:r w:rsidRPr="0007180A">
        <w:rPr>
          <w:color w:val="333333"/>
          <w:sz w:val="24"/>
          <w:szCs w:val="24"/>
        </w:rPr>
        <w:t>Книпер</w:t>
      </w:r>
      <w:proofErr w:type="spellEnd"/>
      <w:r w:rsidRPr="0007180A">
        <w:rPr>
          <w:color w:val="333333"/>
          <w:sz w:val="24"/>
          <w:szCs w:val="24"/>
        </w:rPr>
        <w:t xml:space="preserve"> – Чехова, Лилина – ведущие актеры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МХТ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Малого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Александрийского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Академического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Большого театра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Тема 5. Театр 20 века</w:t>
      </w:r>
    </w:p>
    <w:p w:rsidR="0072653F" w:rsidRPr="0007180A" w:rsidRDefault="0072653F" w:rsidP="0072653F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Первая актриса, которой было присвоено звание народной артистки республики </w:t>
      </w:r>
      <w:proofErr w:type="gramStart"/>
      <w:r w:rsidRPr="0007180A">
        <w:rPr>
          <w:color w:val="333333"/>
          <w:sz w:val="24"/>
          <w:szCs w:val="24"/>
        </w:rPr>
        <w:t>( 1920</w:t>
      </w:r>
      <w:proofErr w:type="gramEnd"/>
      <w:r w:rsidRPr="0007180A">
        <w:rPr>
          <w:color w:val="333333"/>
          <w:sz w:val="24"/>
          <w:szCs w:val="24"/>
        </w:rPr>
        <w:t>г.)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Ермолова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Федотова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Садовская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Стрепетова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Савина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Ермоловой первой было присвоено звание народной артистки республики в: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1920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1924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1919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1917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1921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Автором системы театральной биомеханики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Лентовский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-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Мейерхольд является автором системы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ширм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перевоплощение в образ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сюрреализма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зритель – четвертая стена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театральной биомеханики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Система Станиславского теоретически выразила реалистическое направление в театральном искусстве, которое режиссер назвал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искусством 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биомеханикой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отчуждения от образа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второго плана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Автором книги «Зеркало сцены»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Ю. Завадский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Ю. 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Б. </w:t>
      </w:r>
      <w:proofErr w:type="spellStart"/>
      <w:r w:rsidRPr="0007180A">
        <w:rPr>
          <w:color w:val="333333"/>
          <w:sz w:val="24"/>
          <w:szCs w:val="24"/>
        </w:rPr>
        <w:t>Захава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Г. Товстоногов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Метод действенного анализа утверждал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Превосходство внешней манеры актерской игры проповедовал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Технологию импровизации часто применял на сценической площадке во время спектакля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Режиссерские принципы Станиславского связывали с театром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условным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абсурда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Работа Станиславского строилась в рамках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абсурда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условного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Режиссерские принципы Вахтангова очень близки с </w:t>
      </w:r>
      <w:proofErr w:type="spellStart"/>
      <w:r w:rsidRPr="0007180A">
        <w:rPr>
          <w:color w:val="333333"/>
          <w:sz w:val="24"/>
          <w:szCs w:val="24"/>
        </w:rPr>
        <w:t>режиссеркими</w:t>
      </w:r>
      <w:proofErr w:type="spellEnd"/>
      <w:r w:rsidRPr="0007180A">
        <w:rPr>
          <w:color w:val="333333"/>
          <w:sz w:val="24"/>
          <w:szCs w:val="24"/>
        </w:rPr>
        <w:t xml:space="preserve"> принципами его учителя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Ленского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Станиславского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Немировича – Данченко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«Драматургия – ведущий компонент в театре» - этот тезис теоретически обосновал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Завадский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Функции режиссера теоретически обосновал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Комиссаржевская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70 – 90 гг. БДТ возглавлял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70 – 90 гг. театр Сатиры возглавлял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Захаров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Г. Волчек возглавляет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М. Захаров возглавляет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Б. Любимов долгое время работал в театре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«Дни </w:t>
      </w:r>
      <w:proofErr w:type="spellStart"/>
      <w:r w:rsidRPr="0007180A">
        <w:rPr>
          <w:color w:val="333333"/>
          <w:sz w:val="24"/>
          <w:szCs w:val="24"/>
        </w:rPr>
        <w:t>Турбиных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Зощенко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Булгаков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Две</w:t>
      </w:r>
      <w:proofErr w:type="gramEnd"/>
      <w:r w:rsidRPr="0007180A">
        <w:rPr>
          <w:color w:val="333333"/>
          <w:sz w:val="24"/>
          <w:szCs w:val="24"/>
        </w:rPr>
        <w:t xml:space="preserve"> стрелы»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Валентин</w:t>
      </w:r>
      <w:proofErr w:type="gramEnd"/>
      <w:r w:rsidRPr="0007180A">
        <w:rPr>
          <w:color w:val="333333"/>
          <w:sz w:val="24"/>
          <w:szCs w:val="24"/>
        </w:rPr>
        <w:t xml:space="preserve"> и Валентина»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Брагинский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«Валентинов день»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Таня</w:t>
      </w:r>
      <w:proofErr w:type="gram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Вампилов является автором пьес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 день свадьбы», «Утиная охота»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«Таня», </w:t>
      </w:r>
      <w:proofErr w:type="gramStart"/>
      <w:r w:rsidRPr="0007180A">
        <w:rPr>
          <w:color w:val="333333"/>
          <w:sz w:val="24"/>
          <w:szCs w:val="24"/>
        </w:rPr>
        <w:t>« Прошлым</w:t>
      </w:r>
      <w:proofErr w:type="gramEnd"/>
      <w:r w:rsidRPr="0007180A">
        <w:rPr>
          <w:color w:val="333333"/>
          <w:sz w:val="24"/>
          <w:szCs w:val="24"/>
        </w:rPr>
        <w:t xml:space="preserve"> летом в </w:t>
      </w:r>
      <w:proofErr w:type="spellStart"/>
      <w:r w:rsidRPr="0007180A">
        <w:rPr>
          <w:color w:val="333333"/>
          <w:sz w:val="24"/>
          <w:szCs w:val="24"/>
        </w:rPr>
        <w:t>Чулимске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«Уроки музыки», </w:t>
      </w:r>
      <w:proofErr w:type="gramStart"/>
      <w:r w:rsidRPr="0007180A">
        <w:rPr>
          <w:color w:val="333333"/>
          <w:sz w:val="24"/>
          <w:szCs w:val="24"/>
        </w:rPr>
        <w:t>« Валентин</w:t>
      </w:r>
      <w:proofErr w:type="gramEnd"/>
      <w:r w:rsidRPr="0007180A">
        <w:rPr>
          <w:color w:val="333333"/>
          <w:sz w:val="24"/>
          <w:szCs w:val="24"/>
        </w:rPr>
        <w:t xml:space="preserve"> и Валентина»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«Две стрелы», </w:t>
      </w:r>
      <w:proofErr w:type="gramStart"/>
      <w:r w:rsidRPr="0007180A">
        <w:rPr>
          <w:color w:val="333333"/>
          <w:sz w:val="24"/>
          <w:szCs w:val="24"/>
        </w:rPr>
        <w:t>« Убить</w:t>
      </w:r>
      <w:proofErr w:type="gramEnd"/>
      <w:r w:rsidRPr="0007180A">
        <w:rPr>
          <w:color w:val="333333"/>
          <w:sz w:val="24"/>
          <w:szCs w:val="24"/>
        </w:rPr>
        <w:t xml:space="preserve"> Дракона»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07180A">
        <w:rPr>
          <w:b/>
          <w:bCs/>
          <w:color w:val="333333"/>
          <w:sz w:val="24"/>
          <w:szCs w:val="24"/>
        </w:rPr>
        <w:t>« Прошлым</w:t>
      </w:r>
      <w:proofErr w:type="gramEnd"/>
      <w:r w:rsidRPr="0007180A">
        <w:rPr>
          <w:b/>
          <w:bCs/>
          <w:color w:val="333333"/>
          <w:sz w:val="24"/>
          <w:szCs w:val="24"/>
        </w:rPr>
        <w:t xml:space="preserve"> летом в </w:t>
      </w:r>
      <w:proofErr w:type="spellStart"/>
      <w:r w:rsidRPr="0007180A">
        <w:rPr>
          <w:b/>
          <w:bCs/>
          <w:color w:val="333333"/>
          <w:sz w:val="24"/>
          <w:szCs w:val="24"/>
        </w:rPr>
        <w:t>Чулимске</w:t>
      </w:r>
      <w:proofErr w:type="spellEnd"/>
      <w:r w:rsidRPr="0007180A">
        <w:rPr>
          <w:b/>
          <w:bCs/>
          <w:color w:val="333333"/>
          <w:sz w:val="24"/>
          <w:szCs w:val="24"/>
        </w:rPr>
        <w:t>», «Утиная охота»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Автором пьесы «Обыкновенное чудо», </w:t>
      </w:r>
      <w:proofErr w:type="gramStart"/>
      <w:r w:rsidRPr="0007180A">
        <w:rPr>
          <w:color w:val="333333"/>
          <w:sz w:val="24"/>
          <w:szCs w:val="24"/>
        </w:rPr>
        <w:t>« Тень</w:t>
      </w:r>
      <w:proofErr w:type="gramEnd"/>
      <w:r w:rsidRPr="0007180A">
        <w:rPr>
          <w:color w:val="333333"/>
          <w:sz w:val="24"/>
          <w:szCs w:val="24"/>
        </w:rPr>
        <w:t>», « Убить Дракона»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Щварц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Евгения Лебедева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Э. Кочергина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Эдуард Кочергин – ведущий 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Фрейндлих – ведущая актриса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Вахтангова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Знаменитый спектакль </w:t>
      </w:r>
      <w:proofErr w:type="gramStart"/>
      <w:r w:rsidRPr="0007180A">
        <w:rPr>
          <w:color w:val="333333"/>
          <w:sz w:val="24"/>
          <w:szCs w:val="24"/>
        </w:rPr>
        <w:t xml:space="preserve">« </w:t>
      </w:r>
      <w:proofErr w:type="spellStart"/>
      <w:r w:rsidRPr="0007180A">
        <w:rPr>
          <w:color w:val="333333"/>
          <w:sz w:val="24"/>
          <w:szCs w:val="24"/>
        </w:rPr>
        <w:t>Ханума</w:t>
      </w:r>
      <w:proofErr w:type="spellEnd"/>
      <w:proofErr w:type="gramEnd"/>
      <w:r w:rsidRPr="0007180A">
        <w:rPr>
          <w:color w:val="333333"/>
          <w:sz w:val="24"/>
          <w:szCs w:val="24"/>
        </w:rPr>
        <w:t>» поставлен на подмостках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Спектакль «Юнона и авось» много лет идет на сцене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А. 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книги </w:t>
      </w:r>
      <w:proofErr w:type="gramStart"/>
      <w:r w:rsidRPr="0007180A">
        <w:rPr>
          <w:color w:val="333333"/>
          <w:sz w:val="24"/>
          <w:szCs w:val="24"/>
        </w:rPr>
        <w:t>« Репетиция</w:t>
      </w:r>
      <w:proofErr w:type="gramEnd"/>
      <w:r w:rsidRPr="0007180A">
        <w:rPr>
          <w:color w:val="333333"/>
          <w:sz w:val="24"/>
          <w:szCs w:val="24"/>
        </w:rPr>
        <w:t xml:space="preserve"> любовь моя»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Кнебель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«Взрослая дочь молодого человека»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«Уроки музыки»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Разумовская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«Кислород»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Захаров – главный режиссер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книги «Моя жизнь в искусстве»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Кнебель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Б. </w:t>
      </w:r>
      <w:proofErr w:type="spellStart"/>
      <w:r w:rsidRPr="0007180A">
        <w:rPr>
          <w:color w:val="333333"/>
          <w:sz w:val="24"/>
          <w:szCs w:val="24"/>
        </w:rPr>
        <w:t>Захава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Этому театру в 1973 г. было присвоено имя А. С. Пушкина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Александринскому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Ленкому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Указом Президента России этому театру присвоен статус национального достояния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Театру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театру присвоен статус особо ценных культурных </w:t>
      </w:r>
      <w:proofErr w:type="spellStart"/>
      <w:r w:rsidRPr="0007180A">
        <w:rPr>
          <w:color w:val="333333"/>
          <w:sz w:val="24"/>
          <w:szCs w:val="24"/>
        </w:rPr>
        <w:t>обьектов</w:t>
      </w:r>
      <w:proofErr w:type="spellEnd"/>
      <w:r w:rsidRPr="0007180A">
        <w:rPr>
          <w:color w:val="333333"/>
          <w:sz w:val="24"/>
          <w:szCs w:val="24"/>
        </w:rPr>
        <w:t xml:space="preserve"> России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МХТу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lastRenderedPageBreak/>
        <w:t>Ленкому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Театру на Таганке</w:t>
      </w:r>
    </w:p>
    <w:p w:rsidR="0072653F" w:rsidRPr="0007180A" w:rsidRDefault="0072653F" w:rsidP="0072653F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театр в результате творческого кризиса в 1987 г. был разделен на два коллектива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сатиры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 открыт театр «Современник»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1956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1957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1958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1960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1963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1956 г. В Москве был открыт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у Никитских ворот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главным режиссером театра «Современник» стал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открылся 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1967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1964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1969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1968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1970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1964 г. В Москве открылся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Манекен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у Никитских ворот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Коляда – театр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главным режиссером театра на Таганке стал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Евремов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Волчек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спектаклем театра на Таганке стал спектакль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«Антимиры»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 xml:space="preserve">«Добрый человек из </w:t>
      </w:r>
      <w:proofErr w:type="spellStart"/>
      <w:r w:rsidRPr="0007180A">
        <w:rPr>
          <w:b/>
          <w:bCs/>
          <w:color w:val="333333"/>
          <w:sz w:val="24"/>
          <w:szCs w:val="24"/>
        </w:rPr>
        <w:t>Сезуана</w:t>
      </w:r>
      <w:proofErr w:type="spellEnd"/>
      <w:r w:rsidRPr="0007180A">
        <w:rPr>
          <w:b/>
          <w:bCs/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«Павшие и живые»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«Жизнь Галилея»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«Юнона и Авось»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1977 г. Б. Любимов в театре на Таганке поставил спектакль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«Мастер и Маргарита»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«Антимиры»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«Добрый человек из </w:t>
      </w:r>
      <w:proofErr w:type="spellStart"/>
      <w:r w:rsidRPr="0007180A">
        <w:rPr>
          <w:color w:val="333333"/>
          <w:sz w:val="24"/>
          <w:szCs w:val="24"/>
        </w:rPr>
        <w:t>Сезуана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«Гамлет»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спектакль был поставлен Б. Любимовым уже в новом театральном здании Таганки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Антимиры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Три сестры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Гамлет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Павшие и живые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Тартюф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Исполнитель роли Гамлета в театре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Н. </w:t>
      </w:r>
      <w:proofErr w:type="spellStart"/>
      <w:r w:rsidRPr="0007180A">
        <w:rPr>
          <w:color w:val="333333"/>
          <w:sz w:val="24"/>
          <w:szCs w:val="24"/>
        </w:rPr>
        <w:t>Гуденко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В. Золотухин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Б. Хмельницкий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В. Смехов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В. Высоцкий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режиссер недолгое время возглавлял 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Евремов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Волчек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Захаров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В. </w:t>
      </w:r>
      <w:proofErr w:type="spellStart"/>
      <w:proofErr w:type="gramStart"/>
      <w:r w:rsidRPr="0007180A">
        <w:rPr>
          <w:color w:val="333333"/>
          <w:sz w:val="24"/>
          <w:szCs w:val="24"/>
        </w:rPr>
        <w:t>Золотухин;А</w:t>
      </w:r>
      <w:proofErr w:type="spellEnd"/>
      <w:r w:rsidRPr="0007180A">
        <w:rPr>
          <w:color w:val="333333"/>
          <w:sz w:val="24"/>
          <w:szCs w:val="24"/>
        </w:rPr>
        <w:t>.</w:t>
      </w:r>
      <w:proofErr w:type="gramEnd"/>
      <w:r w:rsidRPr="0007180A">
        <w:rPr>
          <w:color w:val="333333"/>
          <w:sz w:val="24"/>
          <w:szCs w:val="24"/>
        </w:rPr>
        <w:t xml:space="preserve"> </w:t>
      </w:r>
      <w:proofErr w:type="spellStart"/>
      <w:r w:rsidRPr="0007180A">
        <w:rPr>
          <w:color w:val="333333"/>
          <w:sz w:val="24"/>
          <w:szCs w:val="24"/>
        </w:rPr>
        <w:t>Демидова;В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Смехов;Б</w:t>
      </w:r>
      <w:proofErr w:type="spellEnd"/>
      <w:r w:rsidRPr="0007180A">
        <w:rPr>
          <w:color w:val="333333"/>
          <w:sz w:val="24"/>
          <w:szCs w:val="24"/>
        </w:rPr>
        <w:t>. Хмельницкий – ведущие актеры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Коляда –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proofErr w:type="gramStart"/>
      <w:r w:rsidRPr="0007180A">
        <w:rPr>
          <w:color w:val="333333"/>
          <w:sz w:val="24"/>
          <w:szCs w:val="24"/>
        </w:rPr>
        <w:t>Евстегнеев;И</w:t>
      </w:r>
      <w:proofErr w:type="spellEnd"/>
      <w:r w:rsidRPr="0007180A">
        <w:rPr>
          <w:color w:val="333333"/>
          <w:sz w:val="24"/>
          <w:szCs w:val="24"/>
        </w:rPr>
        <w:t>.</w:t>
      </w:r>
      <w:proofErr w:type="gramEnd"/>
      <w:r w:rsidRPr="0007180A">
        <w:rPr>
          <w:color w:val="333333"/>
          <w:sz w:val="24"/>
          <w:szCs w:val="24"/>
        </w:rPr>
        <w:t xml:space="preserve"> Кваша; Г. Волчек – актеры создавшие вместе с О. Ефремовым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Выдающийся театральный режиссер и актер О. Табаков начинал как актер на сцене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Е. Леонов, А. Абдулов, О. Янковский были ведущими актерами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«Игра в фанты»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Коляда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Позов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городе драматург и режиссер Н. Коляда создал свой «Коляда – Театр»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Москва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Ярославль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Екатеренбург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Челябинск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Пермь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В.Раков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А.Захарова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Д.Певцов</w:t>
      </w:r>
      <w:proofErr w:type="spellEnd"/>
      <w:r w:rsidRPr="0007180A">
        <w:rPr>
          <w:color w:val="333333"/>
          <w:sz w:val="24"/>
          <w:szCs w:val="24"/>
        </w:rPr>
        <w:t xml:space="preserve"> – ведущие актера театра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 </w:t>
      </w: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Современник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Моссовета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63.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Г.Волчек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администратор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актриса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64.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А.Фоменко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актер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гример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65.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А.Гончарова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гример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актер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66.  Автор пьесы «Коробочка»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Славкин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Розов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C.Петрушевская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 </w:t>
      </w:r>
      <w:r w:rsidRPr="0007180A">
        <w:rPr>
          <w:b/>
          <w:bCs/>
          <w:color w:val="333333"/>
          <w:sz w:val="24"/>
          <w:szCs w:val="24"/>
        </w:rPr>
        <w:t>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Разумовская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67.  </w:t>
      </w:r>
      <w:proofErr w:type="spellStart"/>
      <w:r w:rsidRPr="0007180A">
        <w:rPr>
          <w:color w:val="333333"/>
          <w:sz w:val="24"/>
          <w:szCs w:val="24"/>
        </w:rPr>
        <w:t>А.Миронов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А.Папанов</w:t>
      </w:r>
      <w:proofErr w:type="spellEnd"/>
      <w:r w:rsidRPr="0007180A">
        <w:rPr>
          <w:color w:val="333333"/>
          <w:sz w:val="24"/>
          <w:szCs w:val="24"/>
        </w:rPr>
        <w:t xml:space="preserve"> долгие годы играли в театре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МХАТе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Современнике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 </w:t>
      </w:r>
      <w:r w:rsidRPr="0007180A">
        <w:rPr>
          <w:b/>
          <w:bCs/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lastRenderedPageBreak/>
        <w:t>D.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E. </w:t>
      </w:r>
      <w:proofErr w:type="spellStart"/>
      <w:r w:rsidRPr="0007180A">
        <w:rPr>
          <w:color w:val="333333"/>
          <w:sz w:val="24"/>
          <w:szCs w:val="24"/>
        </w:rPr>
        <w:t>Ленкоме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68. Автор пьесы «Марьино поле»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И. Вырыпаев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 </w:t>
      </w:r>
      <w:r w:rsidRPr="0007180A">
        <w:rPr>
          <w:b/>
          <w:bCs/>
          <w:color w:val="333333"/>
          <w:sz w:val="24"/>
          <w:szCs w:val="24"/>
        </w:rPr>
        <w:t xml:space="preserve">О. </w:t>
      </w:r>
      <w:proofErr w:type="spellStart"/>
      <w:r w:rsidRPr="0007180A">
        <w:rPr>
          <w:b/>
          <w:bCs/>
          <w:color w:val="333333"/>
          <w:sz w:val="24"/>
          <w:szCs w:val="24"/>
        </w:rPr>
        <w:t>Богаев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Н. 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D. В. </w:t>
      </w:r>
      <w:proofErr w:type="spellStart"/>
      <w:r w:rsidRPr="0007180A">
        <w:rPr>
          <w:color w:val="333333"/>
          <w:sz w:val="24"/>
          <w:szCs w:val="24"/>
        </w:rPr>
        <w:t>Сигарев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E. </w:t>
      </w:r>
      <w:proofErr w:type="spellStart"/>
      <w:r w:rsidRPr="0007180A">
        <w:rPr>
          <w:color w:val="333333"/>
          <w:sz w:val="24"/>
          <w:szCs w:val="24"/>
        </w:rPr>
        <w:t>М.Рощин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69. Автор пьесы «Пластилин»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A. О. </w:t>
      </w:r>
      <w:proofErr w:type="spellStart"/>
      <w:r w:rsidRPr="0007180A">
        <w:rPr>
          <w:color w:val="333333"/>
          <w:sz w:val="24"/>
          <w:szCs w:val="24"/>
        </w:rPr>
        <w:t>Богаев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И. Вырыпаев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Н. 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М. 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 </w:t>
      </w:r>
      <w:r w:rsidRPr="0007180A">
        <w:rPr>
          <w:b/>
          <w:bCs/>
          <w:color w:val="333333"/>
          <w:sz w:val="24"/>
          <w:szCs w:val="24"/>
        </w:rPr>
        <w:t xml:space="preserve">В. </w:t>
      </w:r>
      <w:proofErr w:type="spellStart"/>
      <w:r w:rsidRPr="0007180A">
        <w:rPr>
          <w:b/>
          <w:bCs/>
          <w:color w:val="333333"/>
          <w:sz w:val="24"/>
          <w:szCs w:val="24"/>
        </w:rPr>
        <w:t>Сигарев</w:t>
      </w:r>
      <w:proofErr w:type="spellEnd"/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DA4689" w:rsidRPr="00DA4689" w:rsidRDefault="00DA4689" w:rsidP="00DA4689">
      <w:pPr>
        <w:widowControl/>
        <w:autoSpaceDE/>
        <w:autoSpaceDN/>
        <w:rPr>
          <w:sz w:val="24"/>
          <w:szCs w:val="24"/>
          <w:lang w:bidi="ar-SA"/>
        </w:rPr>
      </w:pPr>
      <w:r w:rsidRPr="00DA4689">
        <w:rPr>
          <w:sz w:val="24"/>
          <w:szCs w:val="24"/>
          <w:lang w:bidi="ar-SA"/>
        </w:rPr>
        <w:t xml:space="preserve">Составитель(и): 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 xml:space="preserve">по направлению </w:t>
      </w:r>
      <w:r w:rsidRPr="00DA4689">
        <w:rPr>
          <w:bCs/>
          <w:lang w:eastAsia="en-US" w:bidi="ar-SA"/>
        </w:rPr>
        <w:t>52.05.02 «</w:t>
      </w:r>
      <w:r w:rsidRPr="00DA4689">
        <w:rPr>
          <w:bCs/>
          <w:sz w:val="24"/>
          <w:szCs w:val="24"/>
          <w:lang w:eastAsia="en-US" w:bidi="ar-SA"/>
        </w:rPr>
        <w:t>Режиссура театра»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профиль подготовки «Режиссер драмы»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Автор (ы):</w:t>
      </w:r>
      <w:r w:rsidRPr="00DA4689">
        <w:rPr>
          <w:sz w:val="24"/>
          <w:szCs w:val="24"/>
          <w:lang w:eastAsia="en-US" w:bidi="ar-SA"/>
        </w:rPr>
        <w:t xml:space="preserve"> профессор </w:t>
      </w:r>
      <w:proofErr w:type="spellStart"/>
      <w:r w:rsidR="00151B24">
        <w:rPr>
          <w:sz w:val="24"/>
          <w:szCs w:val="24"/>
          <w:lang w:eastAsia="en-US" w:bidi="ar-SA"/>
        </w:rPr>
        <w:t>О.Г.Петрова</w:t>
      </w:r>
      <w:proofErr w:type="spellEnd"/>
    </w:p>
    <w:p w:rsidR="00DA4689" w:rsidRPr="00DA4689" w:rsidRDefault="00DA4689" w:rsidP="00DA4689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ind w:right="-1"/>
        <w:jc w:val="both"/>
        <w:rPr>
          <w:rFonts w:eastAsia="MS ??"/>
          <w:sz w:val="24"/>
          <w:szCs w:val="24"/>
          <w:lang w:bidi="ar-SA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1576"/>
    <w:multiLevelType w:val="multilevel"/>
    <w:tmpl w:val="FA84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185D5D"/>
    <w:multiLevelType w:val="multilevel"/>
    <w:tmpl w:val="E942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5E4C8F"/>
    <w:multiLevelType w:val="multilevel"/>
    <w:tmpl w:val="91B8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3F6A43"/>
    <w:multiLevelType w:val="multilevel"/>
    <w:tmpl w:val="A53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"/>
      <w:lvlJc w:val="left"/>
      <w:pPr>
        <w:ind w:left="2160" w:hanging="360"/>
      </w:pPr>
      <w:rPr>
        <w:rFonts w:asciiTheme="minorHAnsi" w:hAnsiTheme="minorHAns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5490A"/>
    <w:multiLevelType w:val="multilevel"/>
    <w:tmpl w:val="9AC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F030D3"/>
    <w:multiLevelType w:val="multilevel"/>
    <w:tmpl w:val="70D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E3799"/>
    <w:multiLevelType w:val="multilevel"/>
    <w:tmpl w:val="508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6B16B0"/>
    <w:multiLevelType w:val="multilevel"/>
    <w:tmpl w:val="12A6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151B24"/>
    <w:rsid w:val="003B44ED"/>
    <w:rsid w:val="003D1DDA"/>
    <w:rsid w:val="00411213"/>
    <w:rsid w:val="00433422"/>
    <w:rsid w:val="00451E4C"/>
    <w:rsid w:val="005D0060"/>
    <w:rsid w:val="0072653F"/>
    <w:rsid w:val="00A54A84"/>
    <w:rsid w:val="00CB3817"/>
    <w:rsid w:val="00D8148E"/>
    <w:rsid w:val="00DA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95B7A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2653F"/>
    <w:pPr>
      <w:keepNext/>
      <w:keepLines/>
      <w:widowControl/>
      <w:autoSpaceDE/>
      <w:autoSpaceDN/>
      <w:spacing w:before="360" w:after="200" w:line="259" w:lineRule="auto"/>
      <w:outlineLvl w:val="1"/>
    </w:pPr>
    <w:rPr>
      <w:rFonts w:ascii="Arial" w:eastAsia="Arial" w:hAnsi="Arial" w:cs="Arial"/>
      <w:sz w:val="34"/>
      <w:lang w:eastAsia="en-US" w:bidi="ar-SA"/>
    </w:rPr>
  </w:style>
  <w:style w:type="paragraph" w:styleId="3">
    <w:name w:val="heading 3"/>
    <w:basedOn w:val="a"/>
    <w:next w:val="a"/>
    <w:link w:val="3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 w:bidi="ar-SA"/>
    </w:rPr>
  </w:style>
  <w:style w:type="paragraph" w:styleId="4">
    <w:name w:val="heading 4"/>
    <w:basedOn w:val="a"/>
    <w:next w:val="a"/>
    <w:link w:val="4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 w:bidi="ar-SA"/>
    </w:rPr>
  </w:style>
  <w:style w:type="paragraph" w:styleId="5">
    <w:name w:val="heading 5"/>
    <w:basedOn w:val="a"/>
    <w:next w:val="a"/>
    <w:link w:val="5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6">
    <w:name w:val="heading 6"/>
    <w:basedOn w:val="a"/>
    <w:next w:val="a"/>
    <w:link w:val="6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5"/>
    </w:pPr>
    <w:rPr>
      <w:rFonts w:ascii="Arial" w:eastAsia="Arial" w:hAnsi="Arial" w:cs="Arial"/>
      <w:b/>
      <w:bCs/>
      <w:lang w:eastAsia="en-US" w:bidi="ar-SA"/>
    </w:rPr>
  </w:style>
  <w:style w:type="paragraph" w:styleId="7">
    <w:name w:val="heading 7"/>
    <w:basedOn w:val="a"/>
    <w:next w:val="a"/>
    <w:link w:val="7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lang w:eastAsia="en-US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7"/>
    </w:pPr>
    <w:rPr>
      <w:rFonts w:ascii="Arial" w:eastAsia="Arial" w:hAnsi="Arial" w:cs="Arial"/>
      <w:i/>
      <w:iCs/>
      <w:lang w:eastAsia="en-US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1"/>
      <w:szCs w:val="21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1">
    <w:name w:val="Нет списка1"/>
    <w:next w:val="a2"/>
    <w:uiPriority w:val="99"/>
    <w:semiHidden/>
    <w:unhideWhenUsed/>
    <w:rsid w:val="00411213"/>
  </w:style>
  <w:style w:type="paragraph" w:styleId="a6">
    <w:name w:val="Normal (Web)"/>
    <w:aliases w:val="Обычный (веб) Знак,Обычный (веб) Знак Знак Знак Знак"/>
    <w:basedOn w:val="a"/>
    <w:link w:val="12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6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451E4C"/>
  </w:style>
  <w:style w:type="table" w:customStyle="1" w:styleId="13">
    <w:name w:val="Сетка таблицы1"/>
    <w:basedOn w:val="a1"/>
    <w:next w:val="a7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72653F"/>
    <w:rPr>
      <w:rFonts w:ascii="Arial" w:eastAsia="Arial" w:hAnsi="Arial" w:cs="Arial"/>
      <w:sz w:val="34"/>
      <w:lang w:val="ru-RU"/>
    </w:rPr>
  </w:style>
  <w:style w:type="character" w:customStyle="1" w:styleId="30">
    <w:name w:val="Заголовок 3 Знак"/>
    <w:basedOn w:val="a0"/>
    <w:link w:val="3"/>
    <w:rsid w:val="0072653F"/>
    <w:rPr>
      <w:rFonts w:ascii="Arial" w:eastAsia="Arial" w:hAnsi="Arial" w:cs="Arial"/>
      <w:sz w:val="30"/>
      <w:szCs w:val="30"/>
      <w:lang w:val="ru-RU"/>
    </w:rPr>
  </w:style>
  <w:style w:type="character" w:customStyle="1" w:styleId="40">
    <w:name w:val="Заголовок 4 Знак"/>
    <w:basedOn w:val="a0"/>
    <w:link w:val="4"/>
    <w:rsid w:val="0072653F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rsid w:val="0072653F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rsid w:val="0072653F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rsid w:val="0072653F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sid w:val="0072653F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sid w:val="0072653F"/>
    <w:rPr>
      <w:rFonts w:ascii="Arial" w:eastAsia="Arial" w:hAnsi="Arial" w:cs="Arial"/>
      <w:i/>
      <w:iCs/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1"/>
    <w:rsid w:val="0072653F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8">
    <w:name w:val="No Spacing"/>
    <w:uiPriority w:val="1"/>
    <w:qFormat/>
    <w:rsid w:val="0072653F"/>
    <w:pPr>
      <w:widowControl/>
      <w:autoSpaceDE/>
      <w:autoSpaceDN/>
    </w:pPr>
    <w:rPr>
      <w:lang w:val="ru-RU"/>
    </w:rPr>
  </w:style>
  <w:style w:type="paragraph" w:styleId="a9">
    <w:name w:val="Title"/>
    <w:basedOn w:val="a"/>
    <w:next w:val="a"/>
    <w:link w:val="aa"/>
    <w:uiPriority w:val="10"/>
    <w:qFormat/>
    <w:rsid w:val="0072653F"/>
    <w:pPr>
      <w:widowControl/>
      <w:autoSpaceDE/>
      <w:autoSpaceDN/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 w:bidi="ar-SA"/>
    </w:rPr>
  </w:style>
  <w:style w:type="character" w:customStyle="1" w:styleId="aa">
    <w:name w:val="Заголовок Знак"/>
    <w:basedOn w:val="a0"/>
    <w:link w:val="a9"/>
    <w:uiPriority w:val="10"/>
    <w:rsid w:val="0072653F"/>
    <w:rPr>
      <w:sz w:val="48"/>
      <w:szCs w:val="48"/>
      <w:lang w:val="ru-RU"/>
    </w:rPr>
  </w:style>
  <w:style w:type="paragraph" w:styleId="ab">
    <w:name w:val="Subtitle"/>
    <w:basedOn w:val="a"/>
    <w:next w:val="a"/>
    <w:link w:val="ac"/>
    <w:uiPriority w:val="11"/>
    <w:qFormat/>
    <w:rsid w:val="0072653F"/>
    <w:pPr>
      <w:widowControl/>
      <w:autoSpaceDE/>
      <w:autoSpaceDN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ac">
    <w:name w:val="Подзаголовок Знак"/>
    <w:basedOn w:val="a0"/>
    <w:link w:val="ab"/>
    <w:uiPriority w:val="11"/>
    <w:rsid w:val="0072653F"/>
    <w:rPr>
      <w:sz w:val="24"/>
      <w:szCs w:val="24"/>
      <w:lang w:val="ru-RU"/>
    </w:rPr>
  </w:style>
  <w:style w:type="paragraph" w:styleId="22">
    <w:name w:val="Quote"/>
    <w:basedOn w:val="a"/>
    <w:next w:val="a"/>
    <w:link w:val="23"/>
    <w:uiPriority w:val="29"/>
    <w:qFormat/>
    <w:rsid w:val="0072653F"/>
    <w:pPr>
      <w:widowControl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  <w:lang w:eastAsia="en-US" w:bidi="ar-SA"/>
    </w:rPr>
  </w:style>
  <w:style w:type="character" w:customStyle="1" w:styleId="23">
    <w:name w:val="Цитата 2 Знак"/>
    <w:basedOn w:val="a0"/>
    <w:link w:val="22"/>
    <w:uiPriority w:val="29"/>
    <w:rsid w:val="0072653F"/>
    <w:rPr>
      <w:i/>
      <w:lang w:val="ru-RU"/>
    </w:rPr>
  </w:style>
  <w:style w:type="paragraph" w:styleId="ad">
    <w:name w:val="Intense Quote"/>
    <w:basedOn w:val="a"/>
    <w:next w:val="a"/>
    <w:link w:val="ae"/>
    <w:uiPriority w:val="30"/>
    <w:qFormat/>
    <w:rsid w:val="0072653F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  <w:lang w:eastAsia="en-US" w:bidi="ar-SA"/>
    </w:rPr>
  </w:style>
  <w:style w:type="character" w:customStyle="1" w:styleId="ae">
    <w:name w:val="Выделенная цитата Знак"/>
    <w:basedOn w:val="a0"/>
    <w:link w:val="ad"/>
    <w:uiPriority w:val="30"/>
    <w:rsid w:val="0072653F"/>
    <w:rPr>
      <w:i/>
      <w:shd w:val="clear" w:color="auto" w:fill="F2F2F2"/>
      <w:lang w:val="ru-RU"/>
    </w:rPr>
  </w:style>
  <w:style w:type="paragraph" w:styleId="af">
    <w:name w:val="header"/>
    <w:basedOn w:val="a"/>
    <w:link w:val="af0"/>
    <w:unhideWhenUsed/>
    <w:rsid w:val="0072653F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0">
    <w:name w:val="Верхний колонтитул Знак"/>
    <w:basedOn w:val="a0"/>
    <w:link w:val="af"/>
    <w:qFormat/>
    <w:rsid w:val="0072653F"/>
    <w:rPr>
      <w:lang w:val="ru-RU"/>
    </w:rPr>
  </w:style>
  <w:style w:type="paragraph" w:styleId="af1">
    <w:name w:val="footer"/>
    <w:basedOn w:val="a"/>
    <w:link w:val="af2"/>
    <w:unhideWhenUsed/>
    <w:rsid w:val="0072653F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2">
    <w:name w:val="Нижний колонтитул Знак"/>
    <w:basedOn w:val="a0"/>
    <w:link w:val="af1"/>
    <w:qFormat/>
    <w:rsid w:val="0072653F"/>
    <w:rPr>
      <w:lang w:val="ru-RU"/>
    </w:rPr>
  </w:style>
  <w:style w:type="character" w:customStyle="1" w:styleId="FooterChar">
    <w:name w:val="Footer Char"/>
    <w:basedOn w:val="a0"/>
    <w:uiPriority w:val="99"/>
    <w:rsid w:val="0072653F"/>
  </w:style>
  <w:style w:type="paragraph" w:styleId="af3">
    <w:name w:val="caption"/>
    <w:basedOn w:val="a"/>
    <w:next w:val="a"/>
    <w:unhideWhenUsed/>
    <w:qFormat/>
    <w:rsid w:val="0072653F"/>
    <w:pPr>
      <w:widowControl/>
      <w:autoSpaceDE/>
      <w:autoSpaceDN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ar-SA"/>
    </w:rPr>
  </w:style>
  <w:style w:type="table" w:customStyle="1" w:styleId="TableGridLight">
    <w:name w:val="Table Grid Light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4">
    <w:name w:val="Hyperlink"/>
    <w:uiPriority w:val="99"/>
    <w:unhideWhenUsed/>
    <w:rsid w:val="0072653F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2653F"/>
    <w:rPr>
      <w:sz w:val="18"/>
    </w:rPr>
  </w:style>
  <w:style w:type="paragraph" w:styleId="af5">
    <w:name w:val="endnote text"/>
    <w:basedOn w:val="a"/>
    <w:link w:val="af6"/>
    <w:uiPriority w:val="99"/>
    <w:semiHidden/>
    <w:unhideWhenUsed/>
    <w:rsid w:val="0072653F"/>
    <w:pPr>
      <w:widowControl/>
      <w:autoSpaceDE/>
      <w:autoSpaceDN/>
    </w:pPr>
    <w:rPr>
      <w:rFonts w:asciiTheme="minorHAnsi" w:eastAsiaTheme="minorHAnsi" w:hAnsiTheme="minorHAnsi" w:cstheme="minorBidi"/>
      <w:sz w:val="20"/>
      <w:lang w:eastAsia="en-US" w:bidi="ar-SA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2653F"/>
    <w:rPr>
      <w:sz w:val="20"/>
      <w:lang w:val="ru-RU"/>
    </w:rPr>
  </w:style>
  <w:style w:type="character" w:styleId="af7">
    <w:name w:val="endnote reference"/>
    <w:basedOn w:val="a0"/>
    <w:uiPriority w:val="99"/>
    <w:semiHidden/>
    <w:unhideWhenUsed/>
    <w:rsid w:val="0072653F"/>
    <w:rPr>
      <w:vertAlign w:val="superscript"/>
    </w:rPr>
  </w:style>
  <w:style w:type="paragraph" w:styleId="15">
    <w:name w:val="toc 1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25">
    <w:name w:val="toc 2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  <w:ind w:left="283"/>
    </w:pPr>
    <w:rPr>
      <w:rFonts w:asciiTheme="minorHAnsi" w:eastAsiaTheme="minorHAnsi" w:hAnsiTheme="minorHAnsi" w:cstheme="minorBidi"/>
      <w:lang w:eastAsia="en-US" w:bidi="ar-SA"/>
    </w:rPr>
  </w:style>
  <w:style w:type="paragraph" w:styleId="32">
    <w:name w:val="toc 3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  <w:ind w:left="567"/>
    </w:pPr>
    <w:rPr>
      <w:rFonts w:asciiTheme="minorHAnsi" w:eastAsiaTheme="minorHAnsi" w:hAnsiTheme="minorHAnsi" w:cstheme="minorBidi"/>
      <w:lang w:eastAsia="en-US" w:bidi="ar-SA"/>
    </w:rPr>
  </w:style>
  <w:style w:type="paragraph" w:styleId="42">
    <w:name w:val="toc 4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850"/>
    </w:pPr>
    <w:rPr>
      <w:rFonts w:asciiTheme="minorHAnsi" w:eastAsiaTheme="minorHAnsi" w:hAnsiTheme="minorHAnsi" w:cstheme="minorBidi"/>
      <w:lang w:eastAsia="en-US" w:bidi="ar-SA"/>
    </w:rPr>
  </w:style>
  <w:style w:type="paragraph" w:styleId="52">
    <w:name w:val="toc 5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134"/>
    </w:pPr>
    <w:rPr>
      <w:rFonts w:asciiTheme="minorHAnsi" w:eastAsiaTheme="minorHAnsi" w:hAnsiTheme="minorHAnsi" w:cstheme="minorBidi"/>
      <w:lang w:eastAsia="en-US" w:bidi="ar-SA"/>
    </w:rPr>
  </w:style>
  <w:style w:type="paragraph" w:styleId="61">
    <w:name w:val="toc 6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417"/>
    </w:pPr>
    <w:rPr>
      <w:rFonts w:asciiTheme="minorHAnsi" w:eastAsiaTheme="minorHAnsi" w:hAnsiTheme="minorHAnsi" w:cstheme="minorBidi"/>
      <w:lang w:eastAsia="en-US" w:bidi="ar-SA"/>
    </w:rPr>
  </w:style>
  <w:style w:type="paragraph" w:styleId="71">
    <w:name w:val="toc 7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701"/>
    </w:pPr>
    <w:rPr>
      <w:rFonts w:asciiTheme="minorHAnsi" w:eastAsiaTheme="minorHAnsi" w:hAnsiTheme="minorHAnsi" w:cstheme="minorBidi"/>
      <w:lang w:eastAsia="en-US" w:bidi="ar-SA"/>
    </w:rPr>
  </w:style>
  <w:style w:type="paragraph" w:styleId="81">
    <w:name w:val="toc 8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984"/>
    </w:pPr>
    <w:rPr>
      <w:rFonts w:asciiTheme="minorHAnsi" w:eastAsiaTheme="minorHAnsi" w:hAnsiTheme="minorHAnsi" w:cstheme="minorBidi"/>
      <w:lang w:eastAsia="en-US" w:bidi="ar-SA"/>
    </w:rPr>
  </w:style>
  <w:style w:type="paragraph" w:styleId="91">
    <w:name w:val="toc 9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2268"/>
    </w:pPr>
    <w:rPr>
      <w:rFonts w:asciiTheme="minorHAnsi" w:eastAsiaTheme="minorHAnsi" w:hAnsiTheme="minorHAnsi" w:cstheme="minorBidi"/>
      <w:lang w:eastAsia="en-US" w:bidi="ar-SA"/>
    </w:rPr>
  </w:style>
  <w:style w:type="paragraph" w:styleId="af8">
    <w:name w:val="TOC Heading"/>
    <w:uiPriority w:val="39"/>
    <w:unhideWhenUsed/>
    <w:qFormat/>
    <w:rsid w:val="0072653F"/>
    <w:pPr>
      <w:widowControl/>
      <w:autoSpaceDE/>
      <w:autoSpaceDN/>
      <w:spacing w:after="160" w:line="259" w:lineRule="auto"/>
    </w:pPr>
    <w:rPr>
      <w:lang w:val="ru-RU"/>
    </w:rPr>
  </w:style>
  <w:style w:type="paragraph" w:styleId="af9">
    <w:name w:val="table of figures"/>
    <w:basedOn w:val="a"/>
    <w:next w:val="a"/>
    <w:uiPriority w:val="99"/>
    <w:unhideWhenUsed/>
    <w:rsid w:val="0072653F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afa">
    <w:name w:val="footnote text"/>
    <w:basedOn w:val="a"/>
    <w:link w:val="afb"/>
    <w:uiPriority w:val="99"/>
    <w:semiHidden/>
    <w:unhideWhenUsed/>
    <w:rsid w:val="0072653F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b">
    <w:name w:val="Текст сноски Знак"/>
    <w:basedOn w:val="a0"/>
    <w:link w:val="afa"/>
    <w:uiPriority w:val="99"/>
    <w:semiHidden/>
    <w:rsid w:val="0072653F"/>
    <w:rPr>
      <w:sz w:val="20"/>
      <w:szCs w:val="20"/>
      <w:lang w:val="ru-RU"/>
    </w:rPr>
  </w:style>
  <w:style w:type="character" w:styleId="afc">
    <w:name w:val="footnote reference"/>
    <w:uiPriority w:val="99"/>
    <w:rsid w:val="0072653F"/>
    <w:rPr>
      <w:vertAlign w:val="superscript"/>
    </w:rPr>
  </w:style>
  <w:style w:type="character" w:customStyle="1" w:styleId="FontStyle12">
    <w:name w:val="Font Style12"/>
    <w:qFormat/>
    <w:rsid w:val="007265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72653F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fd">
    <w:name w:val="Body Text Indent"/>
    <w:aliases w:val="текст,Основной текст 1,Нумерованный список !!,Надин стиль,Надин стиль Знак"/>
    <w:basedOn w:val="a"/>
    <w:link w:val="afe"/>
    <w:rsid w:val="0072653F"/>
    <w:pPr>
      <w:widowControl/>
      <w:autoSpaceDE/>
      <w:autoSpaceDN/>
      <w:ind w:firstLine="567"/>
    </w:pPr>
    <w:rPr>
      <w:sz w:val="24"/>
      <w:szCs w:val="24"/>
      <w:lang w:eastAsia="zh-CN" w:bidi="ar-SA"/>
    </w:rPr>
  </w:style>
  <w:style w:type="character" w:customStyle="1" w:styleId="afe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d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">
    <w:name w:val="Для таблиц"/>
    <w:basedOn w:val="a"/>
    <w:uiPriority w:val="99"/>
    <w:qFormat/>
    <w:rsid w:val="0072653F"/>
    <w:pPr>
      <w:widowControl/>
      <w:autoSpaceDE/>
      <w:autoSpaceDN/>
    </w:pPr>
    <w:rPr>
      <w:sz w:val="24"/>
      <w:szCs w:val="24"/>
      <w:lang w:eastAsia="zh-CN" w:bidi="ar-SA"/>
    </w:rPr>
  </w:style>
  <w:style w:type="paragraph" w:customStyle="1" w:styleId="headertext">
    <w:name w:val="headertext"/>
    <w:basedOn w:val="a"/>
    <w:rsid w:val="0072653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3">
    <w:name w:val="Обычный3"/>
    <w:rsid w:val="0072653F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0">
    <w:name w:val="Strong"/>
    <w:basedOn w:val="a0"/>
    <w:uiPriority w:val="22"/>
    <w:qFormat/>
    <w:rsid w:val="0072653F"/>
    <w:rPr>
      <w:b/>
      <w:bCs/>
    </w:rPr>
  </w:style>
  <w:style w:type="character" w:customStyle="1" w:styleId="link">
    <w:name w:val="link"/>
    <w:basedOn w:val="a0"/>
    <w:rsid w:val="0072653F"/>
  </w:style>
  <w:style w:type="character" w:customStyle="1" w:styleId="a4">
    <w:name w:val="Основной текст Знак"/>
    <w:basedOn w:val="a0"/>
    <w:link w:val="a3"/>
    <w:uiPriority w:val="1"/>
    <w:rsid w:val="0072653F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character" w:customStyle="1" w:styleId="WW8Num1z0">
    <w:name w:val="WW8Num1z0"/>
    <w:qFormat/>
    <w:rsid w:val="0072653F"/>
    <w:rPr>
      <w:rFonts w:cs="Times New Roman"/>
    </w:rPr>
  </w:style>
  <w:style w:type="character" w:customStyle="1" w:styleId="WW8Num2z0">
    <w:name w:val="WW8Num2z0"/>
    <w:qFormat/>
    <w:rsid w:val="0072653F"/>
    <w:rPr>
      <w:b/>
      <w:bCs/>
      <w:i/>
      <w:spacing w:val="-2"/>
    </w:rPr>
  </w:style>
  <w:style w:type="character" w:customStyle="1" w:styleId="WW8Num3z0">
    <w:name w:val="WW8Num3z0"/>
    <w:qFormat/>
    <w:rsid w:val="0072653F"/>
    <w:rPr>
      <w:rFonts w:ascii="Symbol" w:hAnsi="Symbol" w:cs="Symbol"/>
      <w:sz w:val="20"/>
    </w:rPr>
  </w:style>
  <w:style w:type="character" w:customStyle="1" w:styleId="WW8Num3z1">
    <w:name w:val="WW8Num3z1"/>
    <w:qFormat/>
    <w:rsid w:val="0072653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2653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2653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2653F"/>
  </w:style>
  <w:style w:type="character" w:customStyle="1" w:styleId="WW8Num4z2">
    <w:name w:val="WW8Num4z2"/>
    <w:qFormat/>
    <w:rsid w:val="0072653F"/>
  </w:style>
  <w:style w:type="character" w:customStyle="1" w:styleId="WW8Num4z3">
    <w:name w:val="WW8Num4z3"/>
    <w:qFormat/>
    <w:rsid w:val="0072653F"/>
  </w:style>
  <w:style w:type="character" w:customStyle="1" w:styleId="WW8Num4z4">
    <w:name w:val="WW8Num4z4"/>
    <w:qFormat/>
    <w:rsid w:val="0072653F"/>
  </w:style>
  <w:style w:type="character" w:customStyle="1" w:styleId="WW8Num4z5">
    <w:name w:val="WW8Num4z5"/>
    <w:qFormat/>
    <w:rsid w:val="0072653F"/>
  </w:style>
  <w:style w:type="character" w:customStyle="1" w:styleId="WW8Num4z6">
    <w:name w:val="WW8Num4z6"/>
    <w:qFormat/>
    <w:rsid w:val="0072653F"/>
  </w:style>
  <w:style w:type="character" w:customStyle="1" w:styleId="WW8Num4z7">
    <w:name w:val="WW8Num4z7"/>
    <w:qFormat/>
    <w:rsid w:val="0072653F"/>
  </w:style>
  <w:style w:type="character" w:customStyle="1" w:styleId="WW8Num4z8">
    <w:name w:val="WW8Num4z8"/>
    <w:qFormat/>
    <w:rsid w:val="0072653F"/>
  </w:style>
  <w:style w:type="character" w:customStyle="1" w:styleId="WW8Num5z0">
    <w:name w:val="WW8Num5z0"/>
    <w:qFormat/>
    <w:rsid w:val="0072653F"/>
    <w:rPr>
      <w:rFonts w:ascii="Symbol" w:hAnsi="Symbol" w:cs="Symbol"/>
      <w:sz w:val="20"/>
    </w:rPr>
  </w:style>
  <w:style w:type="character" w:customStyle="1" w:styleId="WW8Num5z1">
    <w:name w:val="WW8Num5z1"/>
    <w:qFormat/>
    <w:rsid w:val="0072653F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2653F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2653F"/>
    <w:rPr>
      <w:rFonts w:cs="Times New Roman"/>
      <w:sz w:val="28"/>
      <w:szCs w:val="28"/>
    </w:rPr>
  </w:style>
  <w:style w:type="character" w:customStyle="1" w:styleId="WW8Num6z1">
    <w:name w:val="WW8Num6z1"/>
    <w:qFormat/>
    <w:rsid w:val="0072653F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2653F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2653F"/>
    <w:rPr>
      <w:b/>
      <w:bCs/>
      <w:i/>
      <w:iCs/>
    </w:rPr>
  </w:style>
  <w:style w:type="character" w:customStyle="1" w:styleId="WW8Num7z1">
    <w:name w:val="WW8Num7z1"/>
    <w:qFormat/>
    <w:rsid w:val="0072653F"/>
  </w:style>
  <w:style w:type="character" w:customStyle="1" w:styleId="WW8Num7z2">
    <w:name w:val="WW8Num7z2"/>
    <w:qFormat/>
    <w:rsid w:val="0072653F"/>
  </w:style>
  <w:style w:type="character" w:customStyle="1" w:styleId="WW8Num7z3">
    <w:name w:val="WW8Num7z3"/>
    <w:qFormat/>
    <w:rsid w:val="0072653F"/>
  </w:style>
  <w:style w:type="character" w:customStyle="1" w:styleId="WW8Num7z4">
    <w:name w:val="WW8Num7z4"/>
    <w:qFormat/>
    <w:rsid w:val="0072653F"/>
  </w:style>
  <w:style w:type="character" w:customStyle="1" w:styleId="WW8Num7z5">
    <w:name w:val="WW8Num7z5"/>
    <w:qFormat/>
    <w:rsid w:val="0072653F"/>
  </w:style>
  <w:style w:type="character" w:customStyle="1" w:styleId="WW8Num7z6">
    <w:name w:val="WW8Num7z6"/>
    <w:qFormat/>
    <w:rsid w:val="0072653F"/>
  </w:style>
  <w:style w:type="character" w:customStyle="1" w:styleId="WW8Num7z7">
    <w:name w:val="WW8Num7z7"/>
    <w:qFormat/>
    <w:rsid w:val="0072653F"/>
  </w:style>
  <w:style w:type="character" w:customStyle="1" w:styleId="WW8Num7z8">
    <w:name w:val="WW8Num7z8"/>
    <w:qFormat/>
    <w:rsid w:val="0072653F"/>
  </w:style>
  <w:style w:type="character" w:customStyle="1" w:styleId="WW8Num8z0">
    <w:name w:val="WW8Num8z0"/>
    <w:qFormat/>
    <w:rsid w:val="0072653F"/>
    <w:rPr>
      <w:rFonts w:ascii="Symbol" w:hAnsi="Symbol" w:cs="Symbol"/>
    </w:rPr>
  </w:style>
  <w:style w:type="character" w:customStyle="1" w:styleId="WW8Num8z1">
    <w:name w:val="WW8Num8z1"/>
    <w:qFormat/>
    <w:rsid w:val="0072653F"/>
    <w:rPr>
      <w:rFonts w:ascii="Courier New" w:hAnsi="Courier New" w:cs="Courier New"/>
    </w:rPr>
  </w:style>
  <w:style w:type="character" w:customStyle="1" w:styleId="WW8Num8z2">
    <w:name w:val="WW8Num8z2"/>
    <w:qFormat/>
    <w:rsid w:val="0072653F"/>
    <w:rPr>
      <w:rFonts w:ascii="Wingdings" w:hAnsi="Wingdings" w:cs="Wingdings"/>
    </w:rPr>
  </w:style>
  <w:style w:type="character" w:customStyle="1" w:styleId="WW8Num9z0">
    <w:name w:val="WW8Num9z0"/>
    <w:qFormat/>
    <w:rsid w:val="0072653F"/>
    <w:rPr>
      <w:rFonts w:cs="Times New Roman"/>
    </w:rPr>
  </w:style>
  <w:style w:type="character" w:customStyle="1" w:styleId="WW8Num10z0">
    <w:name w:val="WW8Num10z0"/>
    <w:qFormat/>
    <w:rsid w:val="0072653F"/>
    <w:rPr>
      <w:b/>
      <w:bCs/>
      <w:i/>
      <w:spacing w:val="-2"/>
    </w:rPr>
  </w:style>
  <w:style w:type="character" w:customStyle="1" w:styleId="WW8Num10z1">
    <w:name w:val="WW8Num10z1"/>
    <w:qFormat/>
    <w:rsid w:val="0072653F"/>
  </w:style>
  <w:style w:type="character" w:customStyle="1" w:styleId="WW8Num10z2">
    <w:name w:val="WW8Num10z2"/>
    <w:qFormat/>
    <w:rsid w:val="0072653F"/>
  </w:style>
  <w:style w:type="character" w:customStyle="1" w:styleId="WW8Num10z3">
    <w:name w:val="WW8Num10z3"/>
    <w:qFormat/>
    <w:rsid w:val="0072653F"/>
  </w:style>
  <w:style w:type="character" w:customStyle="1" w:styleId="WW8Num10z4">
    <w:name w:val="WW8Num10z4"/>
    <w:qFormat/>
    <w:rsid w:val="0072653F"/>
  </w:style>
  <w:style w:type="character" w:customStyle="1" w:styleId="WW8Num10z5">
    <w:name w:val="WW8Num10z5"/>
    <w:qFormat/>
    <w:rsid w:val="0072653F"/>
  </w:style>
  <w:style w:type="character" w:customStyle="1" w:styleId="WW8Num10z6">
    <w:name w:val="WW8Num10z6"/>
    <w:qFormat/>
    <w:rsid w:val="0072653F"/>
  </w:style>
  <w:style w:type="character" w:customStyle="1" w:styleId="WW8Num10z7">
    <w:name w:val="WW8Num10z7"/>
    <w:qFormat/>
    <w:rsid w:val="0072653F"/>
  </w:style>
  <w:style w:type="character" w:customStyle="1" w:styleId="WW8Num10z8">
    <w:name w:val="WW8Num10z8"/>
    <w:qFormat/>
    <w:rsid w:val="0072653F"/>
  </w:style>
  <w:style w:type="character" w:customStyle="1" w:styleId="WW8Num11z0">
    <w:name w:val="WW8Num11z0"/>
    <w:qFormat/>
    <w:rsid w:val="0072653F"/>
    <w:rPr>
      <w:rFonts w:cs="Times New Roman"/>
    </w:rPr>
  </w:style>
  <w:style w:type="character" w:customStyle="1" w:styleId="WW8Num12z0">
    <w:name w:val="WW8Num12z0"/>
    <w:qFormat/>
    <w:rsid w:val="0072653F"/>
    <w:rPr>
      <w:rFonts w:cs="Times New Roman"/>
    </w:rPr>
  </w:style>
  <w:style w:type="character" w:customStyle="1" w:styleId="WW8Num13z0">
    <w:name w:val="WW8Num13z0"/>
    <w:qFormat/>
    <w:rsid w:val="0072653F"/>
    <w:rPr>
      <w:b/>
      <w:bCs/>
      <w:i/>
      <w:iCs/>
    </w:rPr>
  </w:style>
  <w:style w:type="character" w:customStyle="1" w:styleId="WW8Num13z1">
    <w:name w:val="WW8Num13z1"/>
    <w:qFormat/>
    <w:rsid w:val="0072653F"/>
  </w:style>
  <w:style w:type="character" w:customStyle="1" w:styleId="WW8Num13z2">
    <w:name w:val="WW8Num13z2"/>
    <w:qFormat/>
    <w:rsid w:val="0072653F"/>
  </w:style>
  <w:style w:type="character" w:customStyle="1" w:styleId="WW8Num13z3">
    <w:name w:val="WW8Num13z3"/>
    <w:qFormat/>
    <w:rsid w:val="0072653F"/>
  </w:style>
  <w:style w:type="character" w:customStyle="1" w:styleId="WW8Num13z4">
    <w:name w:val="WW8Num13z4"/>
    <w:qFormat/>
    <w:rsid w:val="0072653F"/>
  </w:style>
  <w:style w:type="character" w:customStyle="1" w:styleId="WW8Num13z5">
    <w:name w:val="WW8Num13z5"/>
    <w:qFormat/>
    <w:rsid w:val="0072653F"/>
  </w:style>
  <w:style w:type="character" w:customStyle="1" w:styleId="WW8Num13z6">
    <w:name w:val="WW8Num13z6"/>
    <w:qFormat/>
    <w:rsid w:val="0072653F"/>
  </w:style>
  <w:style w:type="character" w:customStyle="1" w:styleId="WW8Num13z7">
    <w:name w:val="WW8Num13z7"/>
    <w:qFormat/>
    <w:rsid w:val="0072653F"/>
  </w:style>
  <w:style w:type="character" w:customStyle="1" w:styleId="WW8Num13z8">
    <w:name w:val="WW8Num13z8"/>
    <w:qFormat/>
    <w:rsid w:val="0072653F"/>
  </w:style>
  <w:style w:type="character" w:customStyle="1" w:styleId="WW8Num14z0">
    <w:name w:val="WW8Num14z0"/>
    <w:qFormat/>
    <w:rsid w:val="0072653F"/>
    <w:rPr>
      <w:rFonts w:ascii="Symbol" w:hAnsi="Symbol" w:cs="Symbol"/>
    </w:rPr>
  </w:style>
  <w:style w:type="character" w:customStyle="1" w:styleId="WW8Num14z1">
    <w:name w:val="WW8Num14z1"/>
    <w:qFormat/>
    <w:rsid w:val="0072653F"/>
    <w:rPr>
      <w:rFonts w:ascii="Courier New" w:hAnsi="Courier New" w:cs="Courier New"/>
    </w:rPr>
  </w:style>
  <w:style w:type="character" w:customStyle="1" w:styleId="WW8Num14z2">
    <w:name w:val="WW8Num14z2"/>
    <w:qFormat/>
    <w:rsid w:val="0072653F"/>
    <w:rPr>
      <w:rFonts w:ascii="Wingdings" w:hAnsi="Wingdings" w:cs="Wingdings"/>
    </w:rPr>
  </w:style>
  <w:style w:type="character" w:customStyle="1" w:styleId="WW8Num15z0">
    <w:name w:val="WW8Num15z0"/>
    <w:qFormat/>
    <w:rsid w:val="0072653F"/>
    <w:rPr>
      <w:rFonts w:ascii="Symbol" w:hAnsi="Symbol" w:cs="Symbol"/>
    </w:rPr>
  </w:style>
  <w:style w:type="character" w:customStyle="1" w:styleId="WW8Num15z1">
    <w:name w:val="WW8Num15z1"/>
    <w:qFormat/>
    <w:rsid w:val="0072653F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2653F"/>
    <w:rPr>
      <w:rFonts w:ascii="Wingdings" w:hAnsi="Wingdings" w:cs="Wingdings"/>
    </w:rPr>
  </w:style>
  <w:style w:type="character" w:customStyle="1" w:styleId="WW8Num15z4">
    <w:name w:val="WW8Num15z4"/>
    <w:qFormat/>
    <w:rsid w:val="0072653F"/>
    <w:rPr>
      <w:rFonts w:ascii="Courier New" w:hAnsi="Courier New" w:cs="Courier New"/>
    </w:rPr>
  </w:style>
  <w:style w:type="character" w:customStyle="1" w:styleId="WW8Num16z0">
    <w:name w:val="WW8Num16z0"/>
    <w:qFormat/>
    <w:rsid w:val="0072653F"/>
    <w:rPr>
      <w:caps w:val="0"/>
      <w:smallCaps w:val="0"/>
    </w:rPr>
  </w:style>
  <w:style w:type="character" w:customStyle="1" w:styleId="WW8Num17z0">
    <w:name w:val="WW8Num17z0"/>
    <w:qFormat/>
    <w:rsid w:val="0072653F"/>
    <w:rPr>
      <w:rFonts w:ascii="Symbol" w:hAnsi="Symbol" w:cs="Symbol"/>
    </w:rPr>
  </w:style>
  <w:style w:type="character" w:customStyle="1" w:styleId="WW8Num17z2">
    <w:name w:val="WW8Num17z2"/>
    <w:qFormat/>
    <w:rsid w:val="0072653F"/>
    <w:rPr>
      <w:rFonts w:ascii="Wingdings" w:hAnsi="Wingdings" w:cs="Wingdings"/>
    </w:rPr>
  </w:style>
  <w:style w:type="character" w:customStyle="1" w:styleId="WW8Num17z4">
    <w:name w:val="WW8Num17z4"/>
    <w:qFormat/>
    <w:rsid w:val="0072653F"/>
    <w:rPr>
      <w:rFonts w:ascii="Courier New" w:hAnsi="Courier New" w:cs="Courier New"/>
    </w:rPr>
  </w:style>
  <w:style w:type="character" w:customStyle="1" w:styleId="WW8Num18z0">
    <w:name w:val="WW8Num18z0"/>
    <w:qFormat/>
    <w:rsid w:val="0072653F"/>
    <w:rPr>
      <w:rFonts w:ascii="Symbol" w:hAnsi="Symbol" w:cs="Symbol"/>
    </w:rPr>
  </w:style>
  <w:style w:type="character" w:customStyle="1" w:styleId="WW8Num18z1">
    <w:name w:val="WW8Num18z1"/>
    <w:qFormat/>
    <w:rsid w:val="0072653F"/>
    <w:rPr>
      <w:rFonts w:ascii="Courier New" w:hAnsi="Courier New" w:cs="Courier New"/>
    </w:rPr>
  </w:style>
  <w:style w:type="character" w:customStyle="1" w:styleId="WW8Num18z2">
    <w:name w:val="WW8Num18z2"/>
    <w:qFormat/>
    <w:rsid w:val="0072653F"/>
    <w:rPr>
      <w:rFonts w:ascii="Wingdings" w:hAnsi="Wingdings" w:cs="Wingdings"/>
    </w:rPr>
  </w:style>
  <w:style w:type="character" w:customStyle="1" w:styleId="WW8Num19z0">
    <w:name w:val="WW8Num19z0"/>
    <w:qFormat/>
    <w:rsid w:val="0072653F"/>
    <w:rPr>
      <w:b/>
      <w:i/>
    </w:rPr>
  </w:style>
  <w:style w:type="character" w:customStyle="1" w:styleId="WW8Num19z1">
    <w:name w:val="WW8Num19z1"/>
    <w:qFormat/>
    <w:rsid w:val="0072653F"/>
  </w:style>
  <w:style w:type="character" w:customStyle="1" w:styleId="WW8Num19z2">
    <w:name w:val="WW8Num19z2"/>
    <w:qFormat/>
    <w:rsid w:val="0072653F"/>
  </w:style>
  <w:style w:type="character" w:customStyle="1" w:styleId="WW8Num19z3">
    <w:name w:val="WW8Num19z3"/>
    <w:qFormat/>
    <w:rsid w:val="0072653F"/>
  </w:style>
  <w:style w:type="character" w:customStyle="1" w:styleId="WW8Num19z4">
    <w:name w:val="WW8Num19z4"/>
    <w:qFormat/>
    <w:rsid w:val="0072653F"/>
  </w:style>
  <w:style w:type="character" w:customStyle="1" w:styleId="WW8Num19z5">
    <w:name w:val="WW8Num19z5"/>
    <w:qFormat/>
    <w:rsid w:val="0072653F"/>
  </w:style>
  <w:style w:type="character" w:customStyle="1" w:styleId="WW8Num19z6">
    <w:name w:val="WW8Num19z6"/>
    <w:qFormat/>
    <w:rsid w:val="0072653F"/>
  </w:style>
  <w:style w:type="character" w:customStyle="1" w:styleId="WW8Num19z7">
    <w:name w:val="WW8Num19z7"/>
    <w:qFormat/>
    <w:rsid w:val="0072653F"/>
  </w:style>
  <w:style w:type="character" w:customStyle="1" w:styleId="WW8Num19z8">
    <w:name w:val="WW8Num19z8"/>
    <w:qFormat/>
    <w:rsid w:val="0072653F"/>
  </w:style>
  <w:style w:type="character" w:customStyle="1" w:styleId="WW8Num20z0">
    <w:name w:val="WW8Num20z0"/>
    <w:qFormat/>
    <w:rsid w:val="0072653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2653F"/>
  </w:style>
  <w:style w:type="character" w:customStyle="1" w:styleId="WW8Num20z2">
    <w:name w:val="WW8Num20z2"/>
    <w:qFormat/>
    <w:rsid w:val="0072653F"/>
  </w:style>
  <w:style w:type="character" w:customStyle="1" w:styleId="WW8Num20z3">
    <w:name w:val="WW8Num20z3"/>
    <w:qFormat/>
    <w:rsid w:val="0072653F"/>
  </w:style>
  <w:style w:type="character" w:customStyle="1" w:styleId="WW8Num20z4">
    <w:name w:val="WW8Num20z4"/>
    <w:qFormat/>
    <w:rsid w:val="0072653F"/>
  </w:style>
  <w:style w:type="character" w:customStyle="1" w:styleId="WW8Num20z5">
    <w:name w:val="WW8Num20z5"/>
    <w:qFormat/>
    <w:rsid w:val="0072653F"/>
  </w:style>
  <w:style w:type="character" w:customStyle="1" w:styleId="WW8Num20z6">
    <w:name w:val="WW8Num20z6"/>
    <w:qFormat/>
    <w:rsid w:val="0072653F"/>
  </w:style>
  <w:style w:type="character" w:customStyle="1" w:styleId="WW8Num20z7">
    <w:name w:val="WW8Num20z7"/>
    <w:qFormat/>
    <w:rsid w:val="0072653F"/>
  </w:style>
  <w:style w:type="character" w:customStyle="1" w:styleId="WW8Num20z8">
    <w:name w:val="WW8Num20z8"/>
    <w:qFormat/>
    <w:rsid w:val="0072653F"/>
  </w:style>
  <w:style w:type="character" w:customStyle="1" w:styleId="WW8Num21z0">
    <w:name w:val="WW8Num21z0"/>
    <w:qFormat/>
    <w:rsid w:val="0072653F"/>
    <w:rPr>
      <w:rFonts w:ascii="Symbol" w:hAnsi="Symbol" w:cs="Symbol"/>
    </w:rPr>
  </w:style>
  <w:style w:type="character" w:customStyle="1" w:styleId="WW8Num21z1">
    <w:name w:val="WW8Num21z1"/>
    <w:qFormat/>
    <w:rsid w:val="0072653F"/>
    <w:rPr>
      <w:rFonts w:ascii="Courier New" w:hAnsi="Courier New" w:cs="Courier New"/>
    </w:rPr>
  </w:style>
  <w:style w:type="character" w:customStyle="1" w:styleId="WW8Num21z2">
    <w:name w:val="WW8Num21z2"/>
    <w:qFormat/>
    <w:rsid w:val="0072653F"/>
    <w:rPr>
      <w:rFonts w:ascii="Wingdings" w:hAnsi="Wingdings" w:cs="Wingdings"/>
    </w:rPr>
  </w:style>
  <w:style w:type="character" w:customStyle="1" w:styleId="WW8Num22z0">
    <w:name w:val="WW8Num22z0"/>
    <w:qFormat/>
    <w:rsid w:val="0072653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2653F"/>
  </w:style>
  <w:style w:type="character" w:customStyle="1" w:styleId="WW8Num22z2">
    <w:name w:val="WW8Num22z2"/>
    <w:qFormat/>
    <w:rsid w:val="0072653F"/>
  </w:style>
  <w:style w:type="character" w:customStyle="1" w:styleId="WW8Num22z3">
    <w:name w:val="WW8Num22z3"/>
    <w:qFormat/>
    <w:rsid w:val="0072653F"/>
  </w:style>
  <w:style w:type="character" w:customStyle="1" w:styleId="WW8Num22z4">
    <w:name w:val="WW8Num22z4"/>
    <w:qFormat/>
    <w:rsid w:val="0072653F"/>
  </w:style>
  <w:style w:type="character" w:customStyle="1" w:styleId="WW8Num22z5">
    <w:name w:val="WW8Num22z5"/>
    <w:qFormat/>
    <w:rsid w:val="0072653F"/>
  </w:style>
  <w:style w:type="character" w:customStyle="1" w:styleId="WW8Num22z6">
    <w:name w:val="WW8Num22z6"/>
    <w:qFormat/>
    <w:rsid w:val="0072653F"/>
  </w:style>
  <w:style w:type="character" w:customStyle="1" w:styleId="WW8Num22z7">
    <w:name w:val="WW8Num22z7"/>
    <w:qFormat/>
    <w:rsid w:val="0072653F"/>
  </w:style>
  <w:style w:type="character" w:customStyle="1" w:styleId="WW8Num22z8">
    <w:name w:val="WW8Num22z8"/>
    <w:qFormat/>
    <w:rsid w:val="0072653F"/>
  </w:style>
  <w:style w:type="character" w:customStyle="1" w:styleId="WW8Num23z0">
    <w:name w:val="WW8Num23z0"/>
    <w:qFormat/>
    <w:rsid w:val="0072653F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2653F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2653F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2653F"/>
  </w:style>
  <w:style w:type="character" w:customStyle="1" w:styleId="WW8Num24z1">
    <w:name w:val="WW8Num24z1"/>
    <w:qFormat/>
    <w:rsid w:val="0072653F"/>
  </w:style>
  <w:style w:type="character" w:customStyle="1" w:styleId="WW8Num24z2">
    <w:name w:val="WW8Num24z2"/>
    <w:qFormat/>
    <w:rsid w:val="0072653F"/>
  </w:style>
  <w:style w:type="character" w:customStyle="1" w:styleId="WW8Num24z3">
    <w:name w:val="WW8Num24z3"/>
    <w:qFormat/>
    <w:rsid w:val="0072653F"/>
  </w:style>
  <w:style w:type="character" w:customStyle="1" w:styleId="WW8Num24z4">
    <w:name w:val="WW8Num24z4"/>
    <w:qFormat/>
    <w:rsid w:val="0072653F"/>
  </w:style>
  <w:style w:type="character" w:customStyle="1" w:styleId="WW8Num24z5">
    <w:name w:val="WW8Num24z5"/>
    <w:qFormat/>
    <w:rsid w:val="0072653F"/>
  </w:style>
  <w:style w:type="character" w:customStyle="1" w:styleId="WW8Num24z6">
    <w:name w:val="WW8Num24z6"/>
    <w:qFormat/>
    <w:rsid w:val="0072653F"/>
  </w:style>
  <w:style w:type="character" w:customStyle="1" w:styleId="WW8Num24z7">
    <w:name w:val="WW8Num24z7"/>
    <w:qFormat/>
    <w:rsid w:val="0072653F"/>
  </w:style>
  <w:style w:type="character" w:customStyle="1" w:styleId="WW8Num24z8">
    <w:name w:val="WW8Num24z8"/>
    <w:qFormat/>
    <w:rsid w:val="0072653F"/>
  </w:style>
  <w:style w:type="character" w:customStyle="1" w:styleId="WW8Num25z0">
    <w:name w:val="WW8Num25z0"/>
    <w:qFormat/>
    <w:rsid w:val="0072653F"/>
    <w:rPr>
      <w:rFonts w:ascii="Symbol" w:hAnsi="Symbol" w:cs="Symbol"/>
      <w:sz w:val="20"/>
    </w:rPr>
  </w:style>
  <w:style w:type="character" w:customStyle="1" w:styleId="WW8Num25z1">
    <w:name w:val="WW8Num25z1"/>
    <w:qFormat/>
    <w:rsid w:val="0072653F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2653F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2653F"/>
    <w:rPr>
      <w:b/>
    </w:rPr>
  </w:style>
  <w:style w:type="character" w:customStyle="1" w:styleId="WW8Num26z1">
    <w:name w:val="WW8Num26z1"/>
    <w:qFormat/>
    <w:rsid w:val="0072653F"/>
    <w:rPr>
      <w:b/>
    </w:rPr>
  </w:style>
  <w:style w:type="character" w:customStyle="1" w:styleId="WW8Num27z0">
    <w:name w:val="WW8Num27z0"/>
    <w:qFormat/>
    <w:rsid w:val="0072653F"/>
    <w:rPr>
      <w:rFonts w:cs="Times New Roman"/>
    </w:rPr>
  </w:style>
  <w:style w:type="character" w:customStyle="1" w:styleId="WW8Num28z0">
    <w:name w:val="WW8Num28z0"/>
    <w:qFormat/>
    <w:rsid w:val="0072653F"/>
  </w:style>
  <w:style w:type="character" w:customStyle="1" w:styleId="WW8Num28z1">
    <w:name w:val="WW8Num28z1"/>
    <w:qFormat/>
    <w:rsid w:val="0072653F"/>
  </w:style>
  <w:style w:type="character" w:customStyle="1" w:styleId="WW8Num28z2">
    <w:name w:val="WW8Num28z2"/>
    <w:qFormat/>
    <w:rsid w:val="0072653F"/>
  </w:style>
  <w:style w:type="character" w:customStyle="1" w:styleId="WW8Num28z3">
    <w:name w:val="WW8Num28z3"/>
    <w:qFormat/>
    <w:rsid w:val="0072653F"/>
  </w:style>
  <w:style w:type="character" w:customStyle="1" w:styleId="WW8Num28z4">
    <w:name w:val="WW8Num28z4"/>
    <w:qFormat/>
    <w:rsid w:val="0072653F"/>
  </w:style>
  <w:style w:type="character" w:customStyle="1" w:styleId="WW8Num28z5">
    <w:name w:val="WW8Num28z5"/>
    <w:qFormat/>
    <w:rsid w:val="0072653F"/>
  </w:style>
  <w:style w:type="character" w:customStyle="1" w:styleId="WW8Num28z6">
    <w:name w:val="WW8Num28z6"/>
    <w:qFormat/>
    <w:rsid w:val="0072653F"/>
  </w:style>
  <w:style w:type="character" w:customStyle="1" w:styleId="WW8Num28z7">
    <w:name w:val="WW8Num28z7"/>
    <w:qFormat/>
    <w:rsid w:val="0072653F"/>
  </w:style>
  <w:style w:type="character" w:customStyle="1" w:styleId="WW8Num28z8">
    <w:name w:val="WW8Num28z8"/>
    <w:qFormat/>
    <w:rsid w:val="0072653F"/>
  </w:style>
  <w:style w:type="character" w:customStyle="1" w:styleId="WW8Num29z0">
    <w:name w:val="WW8Num29z0"/>
    <w:qFormat/>
    <w:rsid w:val="0072653F"/>
    <w:rPr>
      <w:rFonts w:ascii="Symbol" w:hAnsi="Symbol" w:cs="Symbol"/>
    </w:rPr>
  </w:style>
  <w:style w:type="character" w:customStyle="1" w:styleId="WW8Num29z1">
    <w:name w:val="WW8Num29z1"/>
    <w:qFormat/>
    <w:rsid w:val="0072653F"/>
    <w:rPr>
      <w:rFonts w:ascii="Courier New" w:hAnsi="Courier New" w:cs="Courier New"/>
    </w:rPr>
  </w:style>
  <w:style w:type="character" w:customStyle="1" w:styleId="WW8Num29z2">
    <w:name w:val="WW8Num29z2"/>
    <w:qFormat/>
    <w:rsid w:val="0072653F"/>
    <w:rPr>
      <w:rFonts w:ascii="Wingdings" w:hAnsi="Wingdings" w:cs="Wingdings"/>
    </w:rPr>
  </w:style>
  <w:style w:type="character" w:customStyle="1" w:styleId="WW8Num30z0">
    <w:name w:val="WW8Num30z0"/>
    <w:qFormat/>
    <w:rsid w:val="0072653F"/>
    <w:rPr>
      <w:rFonts w:ascii="Symbol" w:hAnsi="Symbol" w:cs="Symbol"/>
      <w:sz w:val="20"/>
    </w:rPr>
  </w:style>
  <w:style w:type="character" w:customStyle="1" w:styleId="WW8Num30z1">
    <w:name w:val="WW8Num30z1"/>
    <w:qFormat/>
    <w:rsid w:val="0072653F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2653F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2653F"/>
    <w:rPr>
      <w:rFonts w:ascii="Symbol" w:hAnsi="Symbol" w:cs="Symbol"/>
    </w:rPr>
  </w:style>
  <w:style w:type="character" w:customStyle="1" w:styleId="WW8Num31z2">
    <w:name w:val="WW8Num31z2"/>
    <w:qFormat/>
    <w:rsid w:val="0072653F"/>
    <w:rPr>
      <w:rFonts w:ascii="Wingdings" w:hAnsi="Wingdings" w:cs="Wingdings"/>
    </w:rPr>
  </w:style>
  <w:style w:type="character" w:customStyle="1" w:styleId="WW8Num31z4">
    <w:name w:val="WW8Num31z4"/>
    <w:qFormat/>
    <w:rsid w:val="0072653F"/>
    <w:rPr>
      <w:rFonts w:ascii="Courier New" w:hAnsi="Courier New" w:cs="Courier New"/>
    </w:rPr>
  </w:style>
  <w:style w:type="character" w:styleId="aff1">
    <w:name w:val="page number"/>
    <w:basedOn w:val="a0"/>
    <w:rsid w:val="0072653F"/>
  </w:style>
  <w:style w:type="character" w:customStyle="1" w:styleId="aff2">
    <w:name w:val="Текст выноски Знак"/>
    <w:qFormat/>
    <w:rsid w:val="0072653F"/>
    <w:rPr>
      <w:rFonts w:ascii="Tahoma" w:hAnsi="Tahoma" w:cs="Tahoma"/>
      <w:sz w:val="16"/>
      <w:szCs w:val="16"/>
    </w:rPr>
  </w:style>
  <w:style w:type="character" w:customStyle="1" w:styleId="26">
    <w:name w:val="Основной текст (2)_"/>
    <w:basedOn w:val="a0"/>
    <w:qFormat/>
    <w:rsid w:val="0072653F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sid w:val="0072653F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72653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72653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72653F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72653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2653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sid w:val="0072653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sid w:val="0072653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72653F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72653F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72653F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72653F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f3">
    <w:name w:val="List"/>
    <w:basedOn w:val="a3"/>
    <w:rsid w:val="0072653F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72653F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f4">
    <w:name w:val="Block Text"/>
    <w:basedOn w:val="a"/>
    <w:qFormat/>
    <w:rsid w:val="0072653F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8">
    <w:name w:val="Body Text 2"/>
    <w:basedOn w:val="a"/>
    <w:link w:val="29"/>
    <w:qFormat/>
    <w:rsid w:val="0072653F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9">
    <w:name w:val="Основной текст 2 Знак"/>
    <w:basedOn w:val="a0"/>
    <w:link w:val="28"/>
    <w:rsid w:val="0072653F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6">
    <w:name w:val="Body Text 3"/>
    <w:basedOn w:val="a"/>
    <w:link w:val="37"/>
    <w:qFormat/>
    <w:rsid w:val="0072653F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7">
    <w:name w:val="Основной текст 3 Знак"/>
    <w:basedOn w:val="a0"/>
    <w:link w:val="36"/>
    <w:rsid w:val="0072653F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a">
    <w:name w:val="Body Text Indent 2"/>
    <w:basedOn w:val="a"/>
    <w:link w:val="2b"/>
    <w:qFormat/>
    <w:rsid w:val="0072653F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b">
    <w:name w:val="Основной текст с отступом 2 Знак"/>
    <w:basedOn w:val="a0"/>
    <w:link w:val="2a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8">
    <w:name w:val="Body Text Indent 3"/>
    <w:basedOn w:val="a"/>
    <w:link w:val="39"/>
    <w:qFormat/>
    <w:rsid w:val="0072653F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9">
    <w:name w:val="Основной текст с отступом 3 Знак"/>
    <w:basedOn w:val="a0"/>
    <w:link w:val="38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6">
    <w:name w:val="Нижний колонтитул Знак1"/>
    <w:basedOn w:val="a0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72653F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f6">
    <w:name w:val="Balloon Text"/>
    <w:basedOn w:val="a"/>
    <w:link w:val="17"/>
    <w:qFormat/>
    <w:rsid w:val="0072653F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7">
    <w:name w:val="Текст выноски Знак1"/>
    <w:basedOn w:val="a0"/>
    <w:link w:val="aff6"/>
    <w:rsid w:val="0072653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72653F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72653F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c">
    <w:name w:val="Основной текст (2)"/>
    <w:basedOn w:val="a"/>
    <w:qFormat/>
    <w:rsid w:val="0072653F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character" w:customStyle="1" w:styleId="18">
    <w:name w:val="Верхний колонтитул Знак1"/>
    <w:basedOn w:val="a0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72653F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6">
    <w:name w:val="Заголовок №5"/>
    <w:basedOn w:val="a"/>
    <w:qFormat/>
    <w:rsid w:val="0072653F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a">
    <w:name w:val="Основной текст (3)"/>
    <w:basedOn w:val="a"/>
    <w:qFormat/>
    <w:rsid w:val="0072653F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72653F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72653F"/>
    <w:pPr>
      <w:jc w:val="center"/>
    </w:pPr>
    <w:rPr>
      <w:b/>
      <w:bCs/>
    </w:rPr>
  </w:style>
  <w:style w:type="numbering" w:customStyle="1" w:styleId="WW8Num1">
    <w:name w:val="WW8Num1"/>
    <w:qFormat/>
    <w:rsid w:val="0072653F"/>
  </w:style>
  <w:style w:type="numbering" w:customStyle="1" w:styleId="WW8Num2">
    <w:name w:val="WW8Num2"/>
    <w:qFormat/>
    <w:rsid w:val="0072653F"/>
  </w:style>
  <w:style w:type="numbering" w:customStyle="1" w:styleId="WW8Num3">
    <w:name w:val="WW8Num3"/>
    <w:qFormat/>
    <w:rsid w:val="0072653F"/>
  </w:style>
  <w:style w:type="numbering" w:customStyle="1" w:styleId="WW8Num4">
    <w:name w:val="WW8Num4"/>
    <w:qFormat/>
    <w:rsid w:val="0072653F"/>
  </w:style>
  <w:style w:type="numbering" w:customStyle="1" w:styleId="WW8Num5">
    <w:name w:val="WW8Num5"/>
    <w:qFormat/>
    <w:rsid w:val="0072653F"/>
  </w:style>
  <w:style w:type="numbering" w:customStyle="1" w:styleId="WW8Num6">
    <w:name w:val="WW8Num6"/>
    <w:qFormat/>
    <w:rsid w:val="0072653F"/>
  </w:style>
  <w:style w:type="numbering" w:customStyle="1" w:styleId="WW8Num7">
    <w:name w:val="WW8Num7"/>
    <w:qFormat/>
    <w:rsid w:val="0072653F"/>
  </w:style>
  <w:style w:type="numbering" w:customStyle="1" w:styleId="WW8Num8">
    <w:name w:val="WW8Num8"/>
    <w:qFormat/>
    <w:rsid w:val="0072653F"/>
  </w:style>
  <w:style w:type="numbering" w:customStyle="1" w:styleId="WW8Num9">
    <w:name w:val="WW8Num9"/>
    <w:qFormat/>
    <w:rsid w:val="0072653F"/>
  </w:style>
  <w:style w:type="numbering" w:customStyle="1" w:styleId="WW8Num10">
    <w:name w:val="WW8Num10"/>
    <w:qFormat/>
    <w:rsid w:val="0072653F"/>
  </w:style>
  <w:style w:type="numbering" w:customStyle="1" w:styleId="WW8Num11">
    <w:name w:val="WW8Num11"/>
    <w:qFormat/>
    <w:rsid w:val="0072653F"/>
  </w:style>
  <w:style w:type="numbering" w:customStyle="1" w:styleId="WW8Num12">
    <w:name w:val="WW8Num12"/>
    <w:qFormat/>
    <w:rsid w:val="0072653F"/>
  </w:style>
  <w:style w:type="numbering" w:customStyle="1" w:styleId="WW8Num13">
    <w:name w:val="WW8Num13"/>
    <w:qFormat/>
    <w:rsid w:val="0072653F"/>
  </w:style>
  <w:style w:type="numbering" w:customStyle="1" w:styleId="WW8Num14">
    <w:name w:val="WW8Num14"/>
    <w:qFormat/>
    <w:rsid w:val="0072653F"/>
  </w:style>
  <w:style w:type="numbering" w:customStyle="1" w:styleId="WW8Num15">
    <w:name w:val="WW8Num15"/>
    <w:qFormat/>
    <w:rsid w:val="0072653F"/>
  </w:style>
  <w:style w:type="numbering" w:customStyle="1" w:styleId="WW8Num16">
    <w:name w:val="WW8Num16"/>
    <w:qFormat/>
    <w:rsid w:val="0072653F"/>
  </w:style>
  <w:style w:type="numbering" w:customStyle="1" w:styleId="WW8Num17">
    <w:name w:val="WW8Num17"/>
    <w:qFormat/>
    <w:rsid w:val="0072653F"/>
  </w:style>
  <w:style w:type="numbering" w:customStyle="1" w:styleId="WW8Num18">
    <w:name w:val="WW8Num18"/>
    <w:qFormat/>
    <w:rsid w:val="0072653F"/>
  </w:style>
  <w:style w:type="numbering" w:customStyle="1" w:styleId="WW8Num19">
    <w:name w:val="WW8Num19"/>
    <w:qFormat/>
    <w:rsid w:val="0072653F"/>
  </w:style>
  <w:style w:type="numbering" w:customStyle="1" w:styleId="WW8Num20">
    <w:name w:val="WW8Num20"/>
    <w:qFormat/>
    <w:rsid w:val="0072653F"/>
  </w:style>
  <w:style w:type="numbering" w:customStyle="1" w:styleId="WW8Num21">
    <w:name w:val="WW8Num21"/>
    <w:qFormat/>
    <w:rsid w:val="0072653F"/>
  </w:style>
  <w:style w:type="numbering" w:customStyle="1" w:styleId="WW8Num22">
    <w:name w:val="WW8Num22"/>
    <w:qFormat/>
    <w:rsid w:val="0072653F"/>
  </w:style>
  <w:style w:type="numbering" w:customStyle="1" w:styleId="WW8Num23">
    <w:name w:val="WW8Num23"/>
    <w:qFormat/>
    <w:rsid w:val="0072653F"/>
  </w:style>
  <w:style w:type="numbering" w:customStyle="1" w:styleId="WW8Num24">
    <w:name w:val="WW8Num24"/>
    <w:qFormat/>
    <w:rsid w:val="0072653F"/>
  </w:style>
  <w:style w:type="numbering" w:customStyle="1" w:styleId="WW8Num25">
    <w:name w:val="WW8Num25"/>
    <w:qFormat/>
    <w:rsid w:val="0072653F"/>
  </w:style>
  <w:style w:type="numbering" w:customStyle="1" w:styleId="WW8Num26">
    <w:name w:val="WW8Num26"/>
    <w:qFormat/>
    <w:rsid w:val="0072653F"/>
  </w:style>
  <w:style w:type="numbering" w:customStyle="1" w:styleId="WW8Num27">
    <w:name w:val="WW8Num27"/>
    <w:qFormat/>
    <w:rsid w:val="0072653F"/>
  </w:style>
  <w:style w:type="numbering" w:customStyle="1" w:styleId="WW8Num28">
    <w:name w:val="WW8Num28"/>
    <w:qFormat/>
    <w:rsid w:val="0072653F"/>
  </w:style>
  <w:style w:type="numbering" w:customStyle="1" w:styleId="WW8Num29">
    <w:name w:val="WW8Num29"/>
    <w:qFormat/>
    <w:rsid w:val="0072653F"/>
  </w:style>
  <w:style w:type="numbering" w:customStyle="1" w:styleId="WW8Num30">
    <w:name w:val="WW8Num30"/>
    <w:qFormat/>
    <w:rsid w:val="0072653F"/>
  </w:style>
  <w:style w:type="numbering" w:customStyle="1" w:styleId="WW8Num31">
    <w:name w:val="WW8Num31"/>
    <w:qFormat/>
    <w:rsid w:val="0072653F"/>
  </w:style>
  <w:style w:type="character" w:styleId="aff7">
    <w:name w:val="annotation reference"/>
    <w:basedOn w:val="a0"/>
    <w:uiPriority w:val="99"/>
    <w:semiHidden/>
    <w:unhideWhenUsed/>
    <w:rsid w:val="0072653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2653F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2653F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2653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2653F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72653F"/>
    <w:rPr>
      <w:rFonts w:cs="Times New Roman"/>
      <w:color w:val="0000FF"/>
      <w:u w:val="single"/>
    </w:rPr>
  </w:style>
  <w:style w:type="character" w:customStyle="1" w:styleId="FontStyle22">
    <w:name w:val="Font Style22"/>
    <w:rsid w:val="0072653F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72653F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2d">
    <w:name w:val="List 2"/>
    <w:basedOn w:val="a"/>
    <w:uiPriority w:val="99"/>
    <w:unhideWhenUsed/>
    <w:rsid w:val="0072653F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customStyle="1" w:styleId="19">
    <w:name w:val="Обычный1"/>
    <w:rsid w:val="0072653F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e">
    <w:name w:val="Обычный2"/>
    <w:rsid w:val="0072653F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e"/>
    <w:rsid w:val="0072653F"/>
    <w:pPr>
      <w:ind w:firstLine="426"/>
      <w:jc w:val="both"/>
    </w:pPr>
    <w:rPr>
      <w:sz w:val="23"/>
    </w:rPr>
  </w:style>
  <w:style w:type="table" w:customStyle="1" w:styleId="TableNormal1">
    <w:name w:val="Table Normal1"/>
    <w:uiPriority w:val="2"/>
    <w:semiHidden/>
    <w:unhideWhenUsed/>
    <w:qFormat/>
    <w:rsid w:val="007265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2653F"/>
  </w:style>
  <w:style w:type="numbering" w:customStyle="1" w:styleId="210">
    <w:name w:val="Нет списка21"/>
    <w:next w:val="a2"/>
    <w:uiPriority w:val="99"/>
    <w:semiHidden/>
    <w:unhideWhenUsed/>
    <w:rsid w:val="0072653F"/>
  </w:style>
  <w:style w:type="numbering" w:customStyle="1" w:styleId="3b">
    <w:name w:val="Нет списка3"/>
    <w:next w:val="a2"/>
    <w:uiPriority w:val="99"/>
    <w:semiHidden/>
    <w:unhideWhenUsed/>
    <w:rsid w:val="0072653F"/>
  </w:style>
  <w:style w:type="paragraph" w:customStyle="1" w:styleId="msonormal0">
    <w:name w:val="msonormal"/>
    <w:basedOn w:val="a"/>
    <w:rsid w:val="0072653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6442</Words>
  <Characters>36724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43080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Людмила Станиславовна Клюева</cp:lastModifiedBy>
  <cp:revision>2</cp:revision>
  <dcterms:created xsi:type="dcterms:W3CDTF">2022-11-02T08:34:00Z</dcterms:created>
  <dcterms:modified xsi:type="dcterms:W3CDTF">2022-11-02T08:34:00Z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